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C" w:rsidRPr="005A3B2C" w:rsidRDefault="00EB0B3C" w:rsidP="002234BF">
      <w:pPr>
        <w:pStyle w:val="ResumeHeading1"/>
        <w:spacing w:before="0"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26868" w:rsidRPr="005A3B2C" w:rsidRDefault="00482C4A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SUMMARY (RANGE OF EXPERIENCE)</w:t>
      </w:r>
    </w:p>
    <w:p w:rsidR="00F86F6F" w:rsidRPr="005A3B2C" w:rsidRDefault="00955C14" w:rsidP="005A3B2C">
      <w:pPr>
        <w:pStyle w:val="ResumeBodyTex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>PricewaterhouseCoopers</w:t>
      </w:r>
      <w:r w:rsidR="00F86F6F" w:rsidRPr="005A3B2C">
        <w:rPr>
          <w:rFonts w:ascii="Arial" w:hAnsi="Arial" w:cs="Arial"/>
          <w:b/>
          <w:sz w:val="18"/>
          <w:szCs w:val="18"/>
        </w:rPr>
        <w:t xml:space="preserve"> Ko</w:t>
      </w:r>
      <w:r w:rsidR="00F86F6F" w:rsidRPr="005A3B2C">
        <w:rPr>
          <w:rFonts w:ascii="Arial" w:hAnsi="Arial" w:cs="Arial"/>
          <w:b/>
          <w:sz w:val="18"/>
          <w:szCs w:val="18"/>
        </w:rPr>
        <w:t>l</w:t>
      </w:r>
      <w:r w:rsidR="00F86F6F" w:rsidRPr="005A3B2C">
        <w:rPr>
          <w:rFonts w:ascii="Arial" w:hAnsi="Arial" w:cs="Arial"/>
          <w:b/>
          <w:sz w:val="18"/>
          <w:szCs w:val="18"/>
        </w:rPr>
        <w:t xml:space="preserve">kata </w:t>
      </w:r>
      <w:r w:rsidR="00DE340D">
        <w:rPr>
          <w:rFonts w:ascii="Arial" w:hAnsi="Arial" w:cs="Arial"/>
          <w:b/>
          <w:sz w:val="18"/>
          <w:szCs w:val="18"/>
        </w:rPr>
        <w:t>(since 2007)</w:t>
      </w:r>
    </w:p>
    <w:p w:rsidR="00F86F6F" w:rsidRDefault="00DE340D" w:rsidP="005A3B2C">
      <w:pPr>
        <w:pStyle w:val="ResumeBodyText"/>
        <w:spacing w:after="0" w:line="360" w:lineRule="auto"/>
        <w:ind w:left="4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Assistant Manager</w:t>
      </w:r>
    </w:p>
    <w:p w:rsidR="00226868" w:rsidRPr="005A3B2C" w:rsidRDefault="00AF6961" w:rsidP="005A3B2C">
      <w:pPr>
        <w:pStyle w:val="ResumeBodyText"/>
        <w:spacing w:after="0" w:line="360" w:lineRule="auto"/>
        <w:ind w:left="4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Project &amp; Team Management; Training; </w:t>
      </w:r>
      <w:r w:rsidR="00F86F6F" w:rsidRPr="005A3B2C">
        <w:rPr>
          <w:rFonts w:ascii="Arial" w:hAnsi="Arial" w:cs="Arial"/>
          <w:sz w:val="18"/>
          <w:szCs w:val="18"/>
        </w:rPr>
        <w:t xml:space="preserve">Audit of Mutual Funds, Hedge Funds, </w:t>
      </w:r>
      <w:r w:rsidR="002B700F">
        <w:rPr>
          <w:rFonts w:ascii="Arial" w:hAnsi="Arial" w:cs="Arial"/>
          <w:sz w:val="18"/>
          <w:szCs w:val="18"/>
        </w:rPr>
        <w:t>Mining, Bank</w:t>
      </w:r>
      <w:r>
        <w:rPr>
          <w:rFonts w:ascii="Arial" w:hAnsi="Arial" w:cs="Arial"/>
          <w:sz w:val="18"/>
          <w:szCs w:val="18"/>
        </w:rPr>
        <w:t>s</w:t>
      </w:r>
      <w:r w:rsidR="002B700F">
        <w:rPr>
          <w:rFonts w:ascii="Arial" w:hAnsi="Arial" w:cs="Arial"/>
          <w:sz w:val="18"/>
          <w:szCs w:val="18"/>
        </w:rPr>
        <w:t xml:space="preserve"> &amp; Insurance; </w:t>
      </w:r>
      <w:r w:rsidR="00F86F6F" w:rsidRPr="005A3B2C">
        <w:rPr>
          <w:rFonts w:ascii="Arial" w:hAnsi="Arial" w:cs="Arial"/>
          <w:sz w:val="18"/>
          <w:szCs w:val="18"/>
        </w:rPr>
        <w:t>Sy</w:t>
      </w:r>
      <w:r w:rsidR="00F86F6F" w:rsidRPr="005A3B2C">
        <w:rPr>
          <w:rFonts w:ascii="Arial" w:hAnsi="Arial" w:cs="Arial"/>
          <w:sz w:val="18"/>
          <w:szCs w:val="18"/>
        </w:rPr>
        <w:t>s</w:t>
      </w:r>
      <w:r w:rsidR="00F86F6F" w:rsidRPr="005A3B2C">
        <w:rPr>
          <w:rFonts w:ascii="Arial" w:hAnsi="Arial" w:cs="Arial"/>
          <w:sz w:val="18"/>
          <w:szCs w:val="18"/>
        </w:rPr>
        <w:t>tems Au</w:t>
      </w:r>
      <w:r>
        <w:rPr>
          <w:rFonts w:ascii="Arial" w:hAnsi="Arial" w:cs="Arial"/>
          <w:sz w:val="18"/>
          <w:szCs w:val="18"/>
        </w:rPr>
        <w:t>dit</w:t>
      </w:r>
      <w:r w:rsidR="00F86F6F" w:rsidRPr="005A3B2C">
        <w:rPr>
          <w:rFonts w:ascii="Arial" w:hAnsi="Arial" w:cs="Arial"/>
          <w:sz w:val="18"/>
          <w:szCs w:val="18"/>
        </w:rPr>
        <w:t xml:space="preserve">, Pension Funds, Corporate Tax Returns </w:t>
      </w:r>
    </w:p>
    <w:p w:rsidR="00AF4D9C" w:rsidRDefault="00AF4D9C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55C14" w:rsidRPr="00AF4D9C" w:rsidRDefault="00137F95" w:rsidP="005A3B2C">
      <w:pPr>
        <w:pStyle w:val="ResumeBodyTex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Agrawal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Subodh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&amp; Co</w:t>
      </w:r>
      <w:r w:rsidR="00AF4D9C">
        <w:rPr>
          <w:rFonts w:ascii="Arial" w:hAnsi="Arial" w:cs="Arial"/>
          <w:b/>
          <w:sz w:val="18"/>
          <w:szCs w:val="18"/>
        </w:rPr>
        <w:t>, Kolkata</w:t>
      </w:r>
      <w:r w:rsidR="00DE340D">
        <w:rPr>
          <w:rFonts w:ascii="Arial" w:hAnsi="Arial" w:cs="Arial"/>
          <w:b/>
          <w:sz w:val="18"/>
          <w:szCs w:val="18"/>
        </w:rPr>
        <w:t xml:space="preserve"> (200</w:t>
      </w:r>
      <w:r w:rsidR="004C1753">
        <w:rPr>
          <w:rFonts w:ascii="Arial" w:hAnsi="Arial" w:cs="Arial"/>
          <w:b/>
          <w:sz w:val="18"/>
          <w:szCs w:val="18"/>
        </w:rPr>
        <w:t>5</w:t>
      </w:r>
      <w:r w:rsidR="00DE340D">
        <w:rPr>
          <w:rFonts w:ascii="Arial" w:hAnsi="Arial" w:cs="Arial"/>
          <w:b/>
          <w:sz w:val="18"/>
          <w:szCs w:val="18"/>
        </w:rPr>
        <w:t xml:space="preserve"> – 2007)</w:t>
      </w:r>
    </w:p>
    <w:p w:rsidR="00AF4D9C" w:rsidRPr="00AF4D9C" w:rsidRDefault="00137F95" w:rsidP="00AF4D9C">
      <w:pPr>
        <w:pStyle w:val="ResumeBodyText"/>
        <w:spacing w:after="0" w:line="360" w:lineRule="auto"/>
        <w:ind w:left="4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Articled </w:t>
      </w:r>
      <w:r w:rsidR="00DE340D">
        <w:rPr>
          <w:rFonts w:ascii="Arial" w:hAnsi="Arial" w:cs="Arial"/>
          <w:b/>
          <w:sz w:val="18"/>
          <w:szCs w:val="18"/>
        </w:rPr>
        <w:t>Assistant</w:t>
      </w:r>
    </w:p>
    <w:p w:rsidR="00AF4D9C" w:rsidRDefault="00137F95" w:rsidP="00AF4D9C">
      <w:pPr>
        <w:pStyle w:val="ResumeBodyText"/>
        <w:spacing w:after="0" w:line="360" w:lineRule="auto"/>
        <w:ind w:left="4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Statutory Audit of Private Companies (including NBFCs and Bank branches); Concurrent audit of banks, internal audit of manufacturing companies; </w:t>
      </w:r>
      <w:r w:rsidR="00C112C6">
        <w:rPr>
          <w:rFonts w:ascii="Arial" w:hAnsi="Arial" w:cs="Arial"/>
          <w:sz w:val="18"/>
          <w:szCs w:val="18"/>
        </w:rPr>
        <w:t xml:space="preserve">Finalisation of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 w:rsidR="00C112C6">
        <w:rPr>
          <w:rFonts w:ascii="Arial" w:hAnsi="Arial" w:cs="Arial"/>
          <w:sz w:val="18"/>
          <w:szCs w:val="18"/>
        </w:rPr>
        <w:t>s, ROC Compliance, RBI compliance.</w:t>
      </w:r>
    </w:p>
    <w:p w:rsidR="00137F95" w:rsidRDefault="00137F95" w:rsidP="00137F95">
      <w:pPr>
        <w:pStyle w:val="ResumeBodyTex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37F95" w:rsidRPr="00137F95" w:rsidRDefault="00137F95" w:rsidP="00137F95">
      <w:pPr>
        <w:pStyle w:val="ResumeBodyTex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7F95">
        <w:rPr>
          <w:rFonts w:ascii="Arial" w:hAnsi="Arial" w:cs="Arial"/>
          <w:b/>
          <w:sz w:val="18"/>
          <w:szCs w:val="18"/>
        </w:rPr>
        <w:t>Other Experience</w:t>
      </w:r>
    </w:p>
    <w:p w:rsidR="00137F95" w:rsidRDefault="00137F95" w:rsidP="00137F95">
      <w:pPr>
        <w:pStyle w:val="ResumeBodyText"/>
        <w:spacing w:after="0" w:line="360" w:lineRule="auto"/>
        <w:ind w:left="4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Equity Research, </w:t>
      </w:r>
      <w:r w:rsidRPr="00AE639A">
        <w:rPr>
          <w:rFonts w:ascii="Arial" w:hAnsi="Arial" w:cs="Arial"/>
          <w:sz w:val="18"/>
          <w:szCs w:val="18"/>
        </w:rPr>
        <w:t>Portfolio Management and Investment Adv</w:t>
      </w:r>
      <w:r w:rsidRPr="00AE639A">
        <w:rPr>
          <w:rFonts w:ascii="Arial" w:hAnsi="Arial" w:cs="Arial"/>
          <w:sz w:val="18"/>
          <w:szCs w:val="18"/>
        </w:rPr>
        <w:t>i</w:t>
      </w:r>
      <w:r w:rsidRPr="00AE639A">
        <w:rPr>
          <w:rFonts w:ascii="Arial" w:hAnsi="Arial" w:cs="Arial"/>
          <w:sz w:val="18"/>
          <w:szCs w:val="18"/>
        </w:rPr>
        <w:t>sory experience to NBFC &amp; Brokerage firm</w:t>
      </w:r>
    </w:p>
    <w:p w:rsidR="00955C14" w:rsidRPr="005A3B2C" w:rsidRDefault="00AF4D9C" w:rsidP="00AF4D9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26868" w:rsidRPr="005A3B2C" w:rsidRDefault="00482C4A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EDUCATION &amp; PROFESSIONAL CERTIFICATIONS</w:t>
      </w:r>
    </w:p>
    <w:p w:rsidR="005A3B2C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2009</w:t>
      </w:r>
      <w:r w:rsidRPr="005A3B2C">
        <w:rPr>
          <w:rFonts w:ascii="Arial" w:hAnsi="Arial" w:cs="Arial"/>
          <w:sz w:val="18"/>
          <w:szCs w:val="18"/>
        </w:rPr>
        <w:tab/>
        <w:t xml:space="preserve">Certificate in Financial Modeling </w:t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 w:rsidR="0042490C">
        <w:rPr>
          <w:rFonts w:ascii="Arial" w:hAnsi="Arial" w:cs="Arial"/>
          <w:sz w:val="18"/>
          <w:szCs w:val="18"/>
        </w:rPr>
        <w:t>Completed</w:t>
      </w:r>
    </w:p>
    <w:p w:rsidR="005A3B2C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2007</w:t>
      </w:r>
      <w:r w:rsidRPr="005A3B2C">
        <w:rPr>
          <w:rFonts w:ascii="Arial" w:hAnsi="Arial" w:cs="Arial"/>
          <w:sz w:val="18"/>
          <w:szCs w:val="18"/>
        </w:rPr>
        <w:tab/>
        <w:t>Chartered Accountancy (CA)</w:t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>56%</w:t>
      </w:r>
    </w:p>
    <w:p w:rsidR="005A3B2C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2007</w:t>
      </w:r>
      <w:r w:rsidRPr="005A3B2C">
        <w:rPr>
          <w:rFonts w:ascii="Arial" w:hAnsi="Arial" w:cs="Arial"/>
          <w:sz w:val="18"/>
          <w:szCs w:val="18"/>
        </w:rPr>
        <w:tab/>
        <w:t xml:space="preserve">MS Finance </w:t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  <w:t>60%</w:t>
      </w:r>
    </w:p>
    <w:p w:rsidR="00955C14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2006</w:t>
      </w:r>
      <w:r w:rsidRPr="005A3B2C">
        <w:rPr>
          <w:rFonts w:ascii="Arial" w:hAnsi="Arial" w:cs="Arial"/>
          <w:sz w:val="18"/>
          <w:szCs w:val="18"/>
        </w:rPr>
        <w:tab/>
      </w:r>
      <w:r w:rsidR="002234BF" w:rsidRPr="005A3B2C">
        <w:rPr>
          <w:rFonts w:ascii="Arial" w:hAnsi="Arial" w:cs="Arial"/>
          <w:sz w:val="18"/>
          <w:szCs w:val="18"/>
        </w:rPr>
        <w:t>B</w:t>
      </w:r>
      <w:r w:rsidRPr="005A3B2C">
        <w:rPr>
          <w:rFonts w:ascii="Arial" w:hAnsi="Arial" w:cs="Arial"/>
          <w:sz w:val="18"/>
          <w:szCs w:val="18"/>
        </w:rPr>
        <w:t>. Com (</w:t>
      </w:r>
      <w:proofErr w:type="spellStart"/>
      <w:r w:rsidRPr="005A3B2C">
        <w:rPr>
          <w:rFonts w:ascii="Arial" w:hAnsi="Arial" w:cs="Arial"/>
          <w:sz w:val="18"/>
          <w:szCs w:val="18"/>
        </w:rPr>
        <w:t>Hons</w:t>
      </w:r>
      <w:proofErr w:type="spellEnd"/>
      <w:r w:rsidRPr="005A3B2C">
        <w:rPr>
          <w:rFonts w:ascii="Arial" w:hAnsi="Arial" w:cs="Arial"/>
          <w:sz w:val="18"/>
          <w:szCs w:val="18"/>
        </w:rPr>
        <w:t xml:space="preserve"> in Acct and Finance)</w:t>
      </w:r>
      <w:r w:rsidRPr="005A3B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>65%</w:t>
      </w:r>
    </w:p>
    <w:p w:rsidR="00955C14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2006</w:t>
      </w:r>
      <w:r w:rsidRPr="005A3B2C">
        <w:rPr>
          <w:rFonts w:ascii="Arial" w:hAnsi="Arial" w:cs="Arial"/>
          <w:sz w:val="18"/>
          <w:szCs w:val="18"/>
        </w:rPr>
        <w:tab/>
      </w:r>
      <w:r w:rsidR="00F56457">
        <w:rPr>
          <w:rFonts w:ascii="Arial" w:hAnsi="Arial" w:cs="Arial"/>
          <w:sz w:val="18"/>
          <w:szCs w:val="18"/>
        </w:rPr>
        <w:t>Chartered Financial Analyst (</w:t>
      </w:r>
      <w:r w:rsidRPr="005A3B2C">
        <w:rPr>
          <w:rFonts w:ascii="Arial" w:hAnsi="Arial" w:cs="Arial"/>
          <w:sz w:val="18"/>
          <w:szCs w:val="18"/>
        </w:rPr>
        <w:t>CFA</w:t>
      </w:r>
      <w:r w:rsidR="00F56457">
        <w:rPr>
          <w:rFonts w:ascii="Arial" w:hAnsi="Arial" w:cs="Arial"/>
          <w:sz w:val="18"/>
          <w:szCs w:val="18"/>
        </w:rPr>
        <w:t>)</w:t>
      </w:r>
      <w:r w:rsidRPr="005A3B2C">
        <w:rPr>
          <w:rFonts w:ascii="Arial" w:hAnsi="Arial" w:cs="Arial"/>
          <w:sz w:val="18"/>
          <w:szCs w:val="18"/>
        </w:rPr>
        <w:t xml:space="preserve"> </w:t>
      </w:r>
      <w:r w:rsidR="00F56457">
        <w:rPr>
          <w:rFonts w:ascii="Arial" w:hAnsi="Arial" w:cs="Arial"/>
          <w:sz w:val="18"/>
          <w:szCs w:val="18"/>
        </w:rPr>
        <w:t>(</w:t>
      </w:r>
      <w:r w:rsidRPr="005A3B2C">
        <w:rPr>
          <w:rFonts w:ascii="Arial" w:hAnsi="Arial" w:cs="Arial"/>
          <w:sz w:val="18"/>
          <w:szCs w:val="18"/>
        </w:rPr>
        <w:t>ICFAI</w:t>
      </w:r>
      <w:r w:rsidR="00F56457">
        <w:rPr>
          <w:rFonts w:ascii="Arial" w:hAnsi="Arial" w:cs="Arial"/>
          <w:sz w:val="18"/>
          <w:szCs w:val="18"/>
        </w:rPr>
        <w:t>)</w:t>
      </w:r>
      <w:r w:rsidRPr="005A3B2C">
        <w:rPr>
          <w:rFonts w:ascii="Arial" w:hAnsi="Arial" w:cs="Arial"/>
          <w:sz w:val="18"/>
          <w:szCs w:val="18"/>
        </w:rPr>
        <w:tab/>
        <w:t>63%</w:t>
      </w:r>
    </w:p>
    <w:p w:rsidR="005A3B2C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2006</w:t>
      </w:r>
      <w:r w:rsidRPr="005A3B2C">
        <w:rPr>
          <w:rFonts w:ascii="Arial" w:hAnsi="Arial" w:cs="Arial"/>
          <w:sz w:val="18"/>
          <w:szCs w:val="18"/>
        </w:rPr>
        <w:tab/>
        <w:t>Securities Market Basic Module (</w:t>
      </w:r>
      <w:r w:rsidR="00F56457">
        <w:rPr>
          <w:rFonts w:ascii="Arial" w:hAnsi="Arial" w:cs="Arial"/>
          <w:sz w:val="18"/>
          <w:szCs w:val="18"/>
        </w:rPr>
        <w:t>NCFM</w:t>
      </w:r>
      <w:r w:rsidRPr="005A3B2C">
        <w:rPr>
          <w:rFonts w:ascii="Arial" w:hAnsi="Arial" w:cs="Arial"/>
          <w:sz w:val="18"/>
          <w:szCs w:val="18"/>
        </w:rPr>
        <w:t>)</w:t>
      </w:r>
      <w:r w:rsidRPr="005A3B2C">
        <w:rPr>
          <w:rFonts w:ascii="Arial" w:hAnsi="Arial" w:cs="Arial"/>
          <w:sz w:val="18"/>
          <w:szCs w:val="18"/>
        </w:rPr>
        <w:tab/>
        <w:t>66%</w:t>
      </w:r>
    </w:p>
    <w:p w:rsidR="00955C14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2003</w:t>
      </w:r>
      <w:r w:rsidRPr="005A3B2C">
        <w:rPr>
          <w:rFonts w:ascii="Arial" w:hAnsi="Arial" w:cs="Arial"/>
          <w:sz w:val="18"/>
          <w:szCs w:val="18"/>
        </w:rPr>
        <w:tab/>
      </w:r>
      <w:r w:rsidR="002234BF" w:rsidRPr="005A3B2C">
        <w:rPr>
          <w:rFonts w:ascii="Arial" w:hAnsi="Arial" w:cs="Arial"/>
          <w:sz w:val="18"/>
          <w:szCs w:val="18"/>
        </w:rPr>
        <w:t xml:space="preserve">Diploma in Business Management </w:t>
      </w:r>
      <w:r w:rsidRPr="005A3B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>69%</w:t>
      </w:r>
    </w:p>
    <w:p w:rsidR="005A3B2C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2003</w:t>
      </w:r>
      <w:r w:rsidRPr="005A3B2C">
        <w:rPr>
          <w:rFonts w:ascii="Arial" w:hAnsi="Arial" w:cs="Arial"/>
          <w:sz w:val="18"/>
          <w:szCs w:val="18"/>
        </w:rPr>
        <w:tab/>
        <w:t>Class XII (WBCHSE)</w:t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>75%</w:t>
      </w:r>
    </w:p>
    <w:p w:rsidR="005A3B2C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2001</w:t>
      </w:r>
      <w:r w:rsidRPr="005A3B2C">
        <w:rPr>
          <w:rFonts w:ascii="Arial" w:hAnsi="Arial" w:cs="Arial"/>
          <w:sz w:val="18"/>
          <w:szCs w:val="18"/>
        </w:rPr>
        <w:tab/>
        <w:t>Class X (WBBSE)</w:t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</w:r>
      <w:r w:rsidRPr="005A3B2C">
        <w:rPr>
          <w:rFonts w:ascii="Arial" w:hAnsi="Arial" w:cs="Arial"/>
          <w:sz w:val="18"/>
          <w:szCs w:val="18"/>
        </w:rPr>
        <w:tab/>
        <w:t>75%</w:t>
      </w:r>
    </w:p>
    <w:p w:rsidR="00EB0B3C" w:rsidRPr="005A3B2C" w:rsidRDefault="00EB0B3C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</w:p>
    <w:p w:rsidR="00226868" w:rsidRPr="005A3B2C" w:rsidRDefault="00482C4A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AREAS OF SPECIALIZATION</w:t>
      </w:r>
    </w:p>
    <w:p w:rsidR="00226868" w:rsidRPr="005A3B2C" w:rsidRDefault="002234BF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Investment management audit</w:t>
      </w:r>
    </w:p>
    <w:p w:rsidR="00F733E6" w:rsidRPr="005A3B2C" w:rsidRDefault="00F733E6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Financial Analysis</w:t>
      </w:r>
      <w:r w:rsidR="00C112C6">
        <w:rPr>
          <w:rFonts w:ascii="Arial" w:hAnsi="Arial" w:cs="Arial"/>
          <w:sz w:val="18"/>
          <w:szCs w:val="18"/>
        </w:rPr>
        <w:t>, Equity Research</w:t>
      </w:r>
      <w:r w:rsidRPr="005A3B2C">
        <w:rPr>
          <w:rFonts w:ascii="Arial" w:hAnsi="Arial" w:cs="Arial"/>
          <w:sz w:val="18"/>
          <w:szCs w:val="18"/>
        </w:rPr>
        <w:t xml:space="preserve"> and Financial Modeling</w:t>
      </w:r>
    </w:p>
    <w:p w:rsidR="002234BF" w:rsidRPr="005A3B2C" w:rsidRDefault="002234BF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Training and Development</w:t>
      </w:r>
    </w:p>
    <w:p w:rsidR="00F733E6" w:rsidRPr="005A3B2C" w:rsidRDefault="00F733E6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Team Management and Project Administr</w:t>
      </w:r>
      <w:r w:rsidRPr="005A3B2C">
        <w:rPr>
          <w:rFonts w:ascii="Arial" w:hAnsi="Arial" w:cs="Arial"/>
          <w:sz w:val="18"/>
          <w:szCs w:val="18"/>
        </w:rPr>
        <w:t>a</w:t>
      </w:r>
      <w:r w:rsidRPr="005A3B2C">
        <w:rPr>
          <w:rFonts w:ascii="Arial" w:hAnsi="Arial" w:cs="Arial"/>
          <w:sz w:val="18"/>
          <w:szCs w:val="18"/>
        </w:rPr>
        <w:t>tion</w:t>
      </w:r>
    </w:p>
    <w:p w:rsidR="005A3B2C" w:rsidRDefault="005A3B2C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</w:p>
    <w:p w:rsidR="005A3B2C" w:rsidRPr="005A3B2C" w:rsidRDefault="00482C4A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TECHNICAL SKILLS</w:t>
      </w:r>
    </w:p>
    <w:p w:rsidR="005A3B2C" w:rsidRP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>Conversant with Bloomberg, Factiva, MS Office, L</w:t>
      </w:r>
      <w:r w:rsidRPr="005A3B2C">
        <w:rPr>
          <w:rFonts w:ascii="Arial" w:hAnsi="Arial" w:cs="Arial"/>
          <w:sz w:val="18"/>
          <w:szCs w:val="18"/>
        </w:rPr>
        <w:t>o</w:t>
      </w:r>
      <w:r w:rsidRPr="005A3B2C">
        <w:rPr>
          <w:rFonts w:ascii="Arial" w:hAnsi="Arial" w:cs="Arial"/>
          <w:sz w:val="18"/>
          <w:szCs w:val="18"/>
        </w:rPr>
        <w:t xml:space="preserve">tus Server, Internet, </w:t>
      </w:r>
      <w:r>
        <w:rPr>
          <w:rFonts w:ascii="Arial" w:hAnsi="Arial" w:cs="Arial"/>
          <w:sz w:val="18"/>
          <w:szCs w:val="18"/>
        </w:rPr>
        <w:t xml:space="preserve">Tally, </w:t>
      </w:r>
      <w:r w:rsidRPr="005A3B2C">
        <w:rPr>
          <w:rFonts w:ascii="Arial" w:hAnsi="Arial" w:cs="Arial"/>
          <w:sz w:val="18"/>
          <w:szCs w:val="18"/>
        </w:rPr>
        <w:t>Aura (PwC sof</w:t>
      </w:r>
      <w:r w:rsidRPr="005A3B2C">
        <w:rPr>
          <w:rFonts w:ascii="Arial" w:hAnsi="Arial" w:cs="Arial"/>
          <w:sz w:val="18"/>
          <w:szCs w:val="18"/>
        </w:rPr>
        <w:t>t</w:t>
      </w:r>
      <w:r w:rsidRPr="005A3B2C">
        <w:rPr>
          <w:rFonts w:ascii="Arial" w:hAnsi="Arial" w:cs="Arial"/>
          <w:sz w:val="18"/>
          <w:szCs w:val="18"/>
        </w:rPr>
        <w:t>ware)</w:t>
      </w:r>
    </w:p>
    <w:p w:rsidR="005A3B2C" w:rsidRDefault="005A3B2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Indian, </w:t>
      </w:r>
      <w:r w:rsidRPr="005A3B2C">
        <w:rPr>
          <w:rFonts w:ascii="Arial" w:hAnsi="Arial" w:cs="Arial"/>
          <w:sz w:val="18"/>
          <w:szCs w:val="18"/>
        </w:rPr>
        <w:t xml:space="preserve">Canadian </w:t>
      </w:r>
      <w:r w:rsidR="00F56457">
        <w:rPr>
          <w:rFonts w:ascii="Arial" w:hAnsi="Arial" w:cs="Arial"/>
          <w:sz w:val="18"/>
          <w:szCs w:val="18"/>
        </w:rPr>
        <w:t>and</w:t>
      </w:r>
      <w:r w:rsidRPr="005A3B2C">
        <w:rPr>
          <w:rFonts w:ascii="Arial" w:hAnsi="Arial" w:cs="Arial"/>
          <w:sz w:val="18"/>
          <w:szCs w:val="18"/>
        </w:rPr>
        <w:t xml:space="preserve"> US GAAP</w:t>
      </w:r>
      <w:r>
        <w:rPr>
          <w:rFonts w:ascii="Arial" w:hAnsi="Arial" w:cs="Arial"/>
          <w:sz w:val="18"/>
          <w:szCs w:val="18"/>
        </w:rPr>
        <w:t xml:space="preserve"> and IFRS </w:t>
      </w:r>
      <w:r w:rsidRPr="005A3B2C">
        <w:rPr>
          <w:rFonts w:ascii="Arial" w:hAnsi="Arial" w:cs="Arial"/>
          <w:sz w:val="18"/>
          <w:szCs w:val="18"/>
        </w:rPr>
        <w:t>(</w:t>
      </w:r>
      <w:r w:rsidR="00F56457">
        <w:rPr>
          <w:rFonts w:ascii="Arial" w:hAnsi="Arial" w:cs="Arial"/>
          <w:sz w:val="18"/>
          <w:szCs w:val="18"/>
        </w:rPr>
        <w:t>IM</w:t>
      </w:r>
      <w:r w:rsidRPr="005A3B2C">
        <w:rPr>
          <w:rFonts w:ascii="Arial" w:hAnsi="Arial" w:cs="Arial"/>
          <w:sz w:val="18"/>
          <w:szCs w:val="18"/>
        </w:rPr>
        <w:t xml:space="preserve"> Industry focus)</w:t>
      </w:r>
    </w:p>
    <w:p w:rsidR="00AE639A" w:rsidRDefault="00AE639A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Equity Research and Business Valuation</w:t>
      </w:r>
    </w:p>
    <w:p w:rsidR="00AE639A" w:rsidRPr="005A3B2C" w:rsidRDefault="00AE639A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Modeling using Excel spreadsheet</w:t>
      </w:r>
    </w:p>
    <w:p w:rsidR="00695788" w:rsidRPr="005A3B2C" w:rsidRDefault="00695788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</w:p>
    <w:p w:rsidR="00226868" w:rsidRPr="005A3B2C" w:rsidRDefault="00482C4A" w:rsidP="002234BF">
      <w:pPr>
        <w:pStyle w:val="ResumeHeading1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 </w:t>
      </w:r>
      <w:r w:rsidRPr="005A3B2C">
        <w:rPr>
          <w:rFonts w:ascii="Arial" w:hAnsi="Arial" w:cs="Arial"/>
          <w:sz w:val="18"/>
          <w:szCs w:val="18"/>
        </w:rPr>
        <w:t>EXPERIENCE</w:t>
      </w:r>
      <w:r w:rsidR="003150E1">
        <w:rPr>
          <w:rFonts w:ascii="Arial" w:hAnsi="Arial" w:cs="Arial"/>
          <w:sz w:val="18"/>
          <w:szCs w:val="18"/>
        </w:rPr>
        <w:t xml:space="preserve"> (Pw</w:t>
      </w:r>
      <w:r>
        <w:rPr>
          <w:rFonts w:ascii="Arial" w:hAnsi="Arial" w:cs="Arial"/>
          <w:sz w:val="18"/>
          <w:szCs w:val="18"/>
        </w:rPr>
        <w:t>C)</w:t>
      </w:r>
    </w:p>
    <w:p w:rsidR="00EB0B3C" w:rsidRPr="005A3B2C" w:rsidRDefault="00AF6961" w:rsidP="005A3B2C">
      <w:pPr>
        <w:pStyle w:val="ResumeBodyTex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Assistant Manager (25 member team)</w:t>
      </w:r>
    </w:p>
    <w:p w:rsidR="00AF6961" w:rsidRDefault="00AF6961" w:rsidP="005A3B2C">
      <w:pPr>
        <w:pStyle w:val="ResumeBodyText"/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Oversight of work done by team members </w:t>
      </w:r>
    </w:p>
    <w:p w:rsidR="00825858" w:rsidRPr="005A3B2C" w:rsidRDefault="00825858" w:rsidP="005A3B2C">
      <w:pPr>
        <w:pStyle w:val="ResumeBodyText"/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 xml:space="preserve">Audit of </w:t>
      </w:r>
      <w:r w:rsidR="00EB0B3C" w:rsidRPr="005A3B2C">
        <w:rPr>
          <w:rFonts w:ascii="Arial" w:hAnsi="Arial" w:cs="Arial"/>
          <w:sz w:val="18"/>
          <w:szCs w:val="18"/>
        </w:rPr>
        <w:t xml:space="preserve">some of the largest </w:t>
      </w:r>
      <w:r w:rsidRPr="005A3B2C">
        <w:rPr>
          <w:rFonts w:ascii="Arial" w:hAnsi="Arial" w:cs="Arial"/>
          <w:sz w:val="18"/>
          <w:szCs w:val="18"/>
        </w:rPr>
        <w:t xml:space="preserve">Investment Management clients in Canada and Australia </w:t>
      </w:r>
      <w:r w:rsidR="00EB0B3C" w:rsidRPr="005A3B2C">
        <w:rPr>
          <w:rFonts w:ascii="Arial" w:hAnsi="Arial" w:cs="Arial"/>
          <w:sz w:val="18"/>
          <w:szCs w:val="18"/>
        </w:rPr>
        <w:t>with holdings in equities, bonds, m</w:t>
      </w:r>
      <w:r w:rsidR="00EB0B3C" w:rsidRPr="005A3B2C">
        <w:rPr>
          <w:rFonts w:ascii="Arial" w:hAnsi="Arial" w:cs="Arial"/>
          <w:sz w:val="18"/>
          <w:szCs w:val="18"/>
        </w:rPr>
        <w:t>u</w:t>
      </w:r>
      <w:r w:rsidR="00EB0B3C" w:rsidRPr="005A3B2C">
        <w:rPr>
          <w:rFonts w:ascii="Arial" w:hAnsi="Arial" w:cs="Arial"/>
          <w:sz w:val="18"/>
          <w:szCs w:val="18"/>
        </w:rPr>
        <w:t>tual funds</w:t>
      </w:r>
      <w:r w:rsidR="00F733E6" w:rsidRPr="005A3B2C">
        <w:rPr>
          <w:rFonts w:ascii="Arial" w:hAnsi="Arial" w:cs="Arial"/>
          <w:sz w:val="18"/>
          <w:szCs w:val="18"/>
        </w:rPr>
        <w:t>, REITS,</w:t>
      </w:r>
      <w:r w:rsidR="00EB0B3C" w:rsidRPr="005A3B2C">
        <w:rPr>
          <w:rFonts w:ascii="Arial" w:hAnsi="Arial" w:cs="Arial"/>
          <w:sz w:val="18"/>
          <w:szCs w:val="18"/>
        </w:rPr>
        <w:t xml:space="preserve"> </w:t>
      </w:r>
      <w:r w:rsidR="00F733E6" w:rsidRPr="005A3B2C">
        <w:rPr>
          <w:rFonts w:ascii="Arial" w:hAnsi="Arial" w:cs="Arial"/>
          <w:sz w:val="18"/>
          <w:szCs w:val="18"/>
        </w:rPr>
        <w:t xml:space="preserve">ETFs and </w:t>
      </w:r>
      <w:r w:rsidR="00EB0B3C" w:rsidRPr="005A3B2C">
        <w:rPr>
          <w:rFonts w:ascii="Arial" w:hAnsi="Arial" w:cs="Arial"/>
          <w:sz w:val="18"/>
          <w:szCs w:val="18"/>
        </w:rPr>
        <w:t>derivatives such as futures, forwards, swaps and options</w:t>
      </w:r>
    </w:p>
    <w:p w:rsidR="00F733E6" w:rsidRPr="005A3B2C" w:rsidRDefault="00F733E6" w:rsidP="005A3B2C">
      <w:pPr>
        <w:pStyle w:val="ResumeBodyText"/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sz w:val="18"/>
          <w:szCs w:val="18"/>
        </w:rPr>
        <w:t xml:space="preserve">Work included Full fund audit, analytics, </w:t>
      </w:r>
      <w:r w:rsidR="00695788" w:rsidRPr="005A3B2C">
        <w:rPr>
          <w:rFonts w:ascii="Arial" w:hAnsi="Arial" w:cs="Arial"/>
          <w:sz w:val="18"/>
          <w:szCs w:val="18"/>
        </w:rPr>
        <w:t xml:space="preserve">FS reviews, </w:t>
      </w:r>
      <w:r w:rsidRPr="005A3B2C">
        <w:rPr>
          <w:rFonts w:ascii="Arial" w:hAnsi="Arial" w:cs="Arial"/>
          <w:sz w:val="18"/>
          <w:szCs w:val="18"/>
        </w:rPr>
        <w:t>central testing, and securities pri</w:t>
      </w:r>
      <w:r w:rsidRPr="005A3B2C">
        <w:rPr>
          <w:rFonts w:ascii="Arial" w:hAnsi="Arial" w:cs="Arial"/>
          <w:sz w:val="18"/>
          <w:szCs w:val="18"/>
        </w:rPr>
        <w:t>c</w:t>
      </w:r>
      <w:r w:rsidRPr="005A3B2C">
        <w:rPr>
          <w:rFonts w:ascii="Arial" w:hAnsi="Arial" w:cs="Arial"/>
          <w:sz w:val="18"/>
          <w:szCs w:val="18"/>
        </w:rPr>
        <w:t xml:space="preserve">ing using Bloomberg </w:t>
      </w:r>
    </w:p>
    <w:p w:rsidR="002F0E12" w:rsidRDefault="005A3B2C" w:rsidP="005A3B2C">
      <w:pPr>
        <w:pStyle w:val="ResumeBodyText"/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733E6" w:rsidRPr="005A3B2C">
        <w:rPr>
          <w:rFonts w:ascii="Arial" w:hAnsi="Arial" w:cs="Arial"/>
          <w:sz w:val="18"/>
          <w:szCs w:val="18"/>
        </w:rPr>
        <w:t>repared a consolidated Audit Tool for IM A</w:t>
      </w:r>
      <w:r w:rsidR="00F733E6" w:rsidRPr="005A3B2C">
        <w:rPr>
          <w:rFonts w:ascii="Arial" w:hAnsi="Arial" w:cs="Arial"/>
          <w:sz w:val="18"/>
          <w:szCs w:val="18"/>
        </w:rPr>
        <w:t>u</w:t>
      </w:r>
      <w:r w:rsidR="00F733E6" w:rsidRPr="005A3B2C">
        <w:rPr>
          <w:rFonts w:ascii="Arial" w:hAnsi="Arial" w:cs="Arial"/>
          <w:sz w:val="18"/>
          <w:szCs w:val="18"/>
        </w:rPr>
        <w:t xml:space="preserve">dit </w:t>
      </w:r>
    </w:p>
    <w:p w:rsidR="005A3B2C" w:rsidRPr="005A3B2C" w:rsidRDefault="005A3B2C" w:rsidP="005A3B2C">
      <w:pPr>
        <w:pStyle w:val="ResumeBodyText"/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of presentations and reports on professional re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evance (Indian and Canadian GAAP)</w:t>
      </w:r>
    </w:p>
    <w:p w:rsidR="00825858" w:rsidRPr="005A3B2C" w:rsidRDefault="00825858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>Visit to Canada</w:t>
      </w:r>
      <w:r w:rsidRPr="005A3B2C">
        <w:rPr>
          <w:rFonts w:ascii="Arial" w:hAnsi="Arial" w:cs="Arial"/>
          <w:sz w:val="18"/>
          <w:szCs w:val="18"/>
        </w:rPr>
        <w:t xml:space="preserve"> between Sep 2009 and Dec 2009</w:t>
      </w:r>
      <w:r w:rsidR="00AF6961">
        <w:rPr>
          <w:rFonts w:ascii="Arial" w:hAnsi="Arial" w:cs="Arial"/>
          <w:sz w:val="18"/>
          <w:szCs w:val="18"/>
        </w:rPr>
        <w:t xml:space="preserve"> for o</w:t>
      </w:r>
      <w:r w:rsidRPr="005A3B2C">
        <w:rPr>
          <w:rFonts w:ascii="Arial" w:hAnsi="Arial" w:cs="Arial"/>
          <w:sz w:val="18"/>
          <w:szCs w:val="18"/>
        </w:rPr>
        <w:t>n-site audit</w:t>
      </w:r>
      <w:r w:rsidR="00F733E6" w:rsidRPr="005A3B2C">
        <w:rPr>
          <w:rFonts w:ascii="Arial" w:hAnsi="Arial" w:cs="Arial"/>
          <w:sz w:val="18"/>
          <w:szCs w:val="18"/>
        </w:rPr>
        <w:t>,</w:t>
      </w:r>
      <w:r w:rsidRPr="005A3B2C">
        <w:rPr>
          <w:rFonts w:ascii="Arial" w:hAnsi="Arial" w:cs="Arial"/>
          <w:sz w:val="18"/>
          <w:szCs w:val="18"/>
        </w:rPr>
        <w:t xml:space="preserve"> </w:t>
      </w:r>
      <w:r w:rsidR="00F86F6F" w:rsidRPr="005A3B2C">
        <w:rPr>
          <w:rFonts w:ascii="Arial" w:hAnsi="Arial" w:cs="Arial"/>
          <w:sz w:val="18"/>
          <w:szCs w:val="18"/>
        </w:rPr>
        <w:t xml:space="preserve">training </w:t>
      </w:r>
      <w:r w:rsidR="00F733E6" w:rsidRPr="005A3B2C">
        <w:rPr>
          <w:rFonts w:ascii="Arial" w:hAnsi="Arial" w:cs="Arial"/>
          <w:sz w:val="18"/>
          <w:szCs w:val="18"/>
        </w:rPr>
        <w:t>and business deve</w:t>
      </w:r>
      <w:r w:rsidR="00F733E6" w:rsidRPr="005A3B2C">
        <w:rPr>
          <w:rFonts w:ascii="Arial" w:hAnsi="Arial" w:cs="Arial"/>
          <w:sz w:val="18"/>
          <w:szCs w:val="18"/>
        </w:rPr>
        <w:t>l</w:t>
      </w:r>
      <w:r w:rsidR="00F733E6" w:rsidRPr="005A3B2C">
        <w:rPr>
          <w:rFonts w:ascii="Arial" w:hAnsi="Arial" w:cs="Arial"/>
          <w:sz w:val="18"/>
          <w:szCs w:val="18"/>
        </w:rPr>
        <w:t>opment</w:t>
      </w:r>
    </w:p>
    <w:p w:rsidR="00F86F6F" w:rsidRPr="005A3B2C" w:rsidRDefault="00F86F6F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>Tax Returns –</w:t>
      </w:r>
      <w:r w:rsidRPr="005A3B2C">
        <w:rPr>
          <w:rFonts w:ascii="Arial" w:hAnsi="Arial" w:cs="Arial"/>
          <w:sz w:val="18"/>
          <w:szCs w:val="18"/>
        </w:rPr>
        <w:t xml:space="preserve"> preparation of Corporate Tax returns for Can</w:t>
      </w:r>
      <w:r w:rsidRPr="005A3B2C">
        <w:rPr>
          <w:rFonts w:ascii="Arial" w:hAnsi="Arial" w:cs="Arial"/>
          <w:sz w:val="18"/>
          <w:szCs w:val="18"/>
        </w:rPr>
        <w:t>a</w:t>
      </w:r>
      <w:r w:rsidRPr="005A3B2C">
        <w:rPr>
          <w:rFonts w:ascii="Arial" w:hAnsi="Arial" w:cs="Arial"/>
          <w:sz w:val="18"/>
          <w:szCs w:val="18"/>
        </w:rPr>
        <w:t xml:space="preserve">dian corporate entities </w:t>
      </w:r>
    </w:p>
    <w:p w:rsidR="00825858" w:rsidRPr="005A3B2C" w:rsidRDefault="00825858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>Systems audit -</w:t>
      </w:r>
      <w:r w:rsidRPr="005A3B2C">
        <w:rPr>
          <w:rFonts w:ascii="Arial" w:hAnsi="Arial" w:cs="Arial"/>
          <w:sz w:val="18"/>
          <w:szCs w:val="18"/>
        </w:rPr>
        <w:t xml:space="preserve"> Controls testing and preparation of matrices for Sec 597</w:t>
      </w:r>
      <w:r w:rsidR="00F733E6" w:rsidRPr="005A3B2C">
        <w:rPr>
          <w:rFonts w:ascii="Arial" w:hAnsi="Arial" w:cs="Arial"/>
          <w:sz w:val="18"/>
          <w:szCs w:val="18"/>
        </w:rPr>
        <w:t>0</w:t>
      </w:r>
      <w:r w:rsidR="00BF69A9">
        <w:rPr>
          <w:rFonts w:ascii="Arial" w:hAnsi="Arial" w:cs="Arial"/>
          <w:sz w:val="18"/>
          <w:szCs w:val="18"/>
        </w:rPr>
        <w:t>/SAS 70</w:t>
      </w:r>
      <w:r w:rsidR="00F733E6" w:rsidRPr="005A3B2C">
        <w:rPr>
          <w:rFonts w:ascii="Arial" w:hAnsi="Arial" w:cs="Arial"/>
          <w:sz w:val="18"/>
          <w:szCs w:val="18"/>
        </w:rPr>
        <w:t xml:space="preserve"> reports </w:t>
      </w:r>
    </w:p>
    <w:p w:rsidR="00825858" w:rsidRPr="005A3B2C" w:rsidRDefault="00825858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>Pension Funds -</w:t>
      </w:r>
      <w:r w:rsidRPr="005A3B2C">
        <w:rPr>
          <w:rFonts w:ascii="Arial" w:hAnsi="Arial" w:cs="Arial"/>
          <w:sz w:val="18"/>
          <w:szCs w:val="18"/>
        </w:rPr>
        <w:t xml:space="preserve"> Preparation of sprea</w:t>
      </w:r>
      <w:r w:rsidRPr="005A3B2C">
        <w:rPr>
          <w:rFonts w:ascii="Arial" w:hAnsi="Arial" w:cs="Arial"/>
          <w:sz w:val="18"/>
          <w:szCs w:val="18"/>
        </w:rPr>
        <w:t>d</w:t>
      </w:r>
      <w:r w:rsidRPr="005A3B2C">
        <w:rPr>
          <w:rFonts w:ascii="Arial" w:hAnsi="Arial" w:cs="Arial"/>
          <w:sz w:val="18"/>
          <w:szCs w:val="18"/>
        </w:rPr>
        <w:t>sheets to map raw data for drafting of fina</w:t>
      </w:r>
      <w:r w:rsidRPr="005A3B2C">
        <w:rPr>
          <w:rFonts w:ascii="Arial" w:hAnsi="Arial" w:cs="Arial"/>
          <w:sz w:val="18"/>
          <w:szCs w:val="18"/>
        </w:rPr>
        <w:t>n</w:t>
      </w:r>
      <w:r w:rsidRPr="005A3B2C">
        <w:rPr>
          <w:rFonts w:ascii="Arial" w:hAnsi="Arial" w:cs="Arial"/>
          <w:sz w:val="18"/>
          <w:szCs w:val="18"/>
        </w:rPr>
        <w:t xml:space="preserve">cial statements including Master Trust Plans </w:t>
      </w:r>
      <w:proofErr w:type="gramStart"/>
      <w:r w:rsidRPr="005A3B2C">
        <w:rPr>
          <w:rFonts w:ascii="Arial" w:hAnsi="Arial" w:cs="Arial"/>
          <w:sz w:val="18"/>
          <w:szCs w:val="18"/>
        </w:rPr>
        <w:t>and</w:t>
      </w:r>
      <w:proofErr w:type="gramEnd"/>
      <w:r w:rsidRPr="005A3B2C">
        <w:rPr>
          <w:rFonts w:ascii="Arial" w:hAnsi="Arial" w:cs="Arial"/>
          <w:sz w:val="18"/>
          <w:szCs w:val="18"/>
        </w:rPr>
        <w:t xml:space="preserve"> drafting of Engagement letters and Cover letters</w:t>
      </w:r>
    </w:p>
    <w:p w:rsidR="00A15F04" w:rsidRPr="00137F95" w:rsidRDefault="00A15F04" w:rsidP="00A15F04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15F04">
        <w:rPr>
          <w:rFonts w:ascii="Arial" w:hAnsi="Arial" w:cs="Arial"/>
          <w:b/>
          <w:sz w:val="18"/>
          <w:szCs w:val="18"/>
        </w:rPr>
        <w:t>Interviewing</w:t>
      </w:r>
      <w:r>
        <w:rPr>
          <w:rFonts w:ascii="Arial" w:hAnsi="Arial" w:cs="Arial"/>
          <w:sz w:val="18"/>
          <w:szCs w:val="18"/>
        </w:rPr>
        <w:t xml:space="preserve"> potential new hires</w:t>
      </w:r>
    </w:p>
    <w:p w:rsidR="00825858" w:rsidRDefault="00825858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>Training and coaching</w:t>
      </w:r>
      <w:r w:rsidRPr="005A3B2C">
        <w:rPr>
          <w:rFonts w:ascii="Arial" w:hAnsi="Arial" w:cs="Arial"/>
          <w:sz w:val="18"/>
          <w:szCs w:val="18"/>
        </w:rPr>
        <w:t xml:space="preserve"> </w:t>
      </w:r>
      <w:r w:rsidR="00A15F04">
        <w:rPr>
          <w:rFonts w:ascii="Arial" w:hAnsi="Arial" w:cs="Arial"/>
          <w:sz w:val="18"/>
          <w:szCs w:val="18"/>
        </w:rPr>
        <w:t>new associates</w:t>
      </w:r>
    </w:p>
    <w:p w:rsidR="00AE639A" w:rsidRPr="005A3B2C" w:rsidRDefault="00AE639A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all </w:t>
      </w:r>
      <w:r w:rsidRPr="00AE639A">
        <w:rPr>
          <w:rFonts w:ascii="Arial" w:hAnsi="Arial" w:cs="Arial"/>
          <w:b/>
          <w:sz w:val="18"/>
          <w:szCs w:val="18"/>
        </w:rPr>
        <w:t xml:space="preserve">Learning and </w:t>
      </w:r>
      <w:r>
        <w:rPr>
          <w:rFonts w:ascii="Arial" w:hAnsi="Arial" w:cs="Arial"/>
          <w:b/>
          <w:sz w:val="18"/>
          <w:szCs w:val="18"/>
        </w:rPr>
        <w:t>Development</w:t>
      </w:r>
      <w:r>
        <w:rPr>
          <w:rFonts w:ascii="Arial" w:hAnsi="Arial" w:cs="Arial"/>
          <w:sz w:val="18"/>
          <w:szCs w:val="18"/>
        </w:rPr>
        <w:t xml:space="preserve"> for the team</w:t>
      </w:r>
    </w:p>
    <w:p w:rsidR="00AE639A" w:rsidRDefault="00825858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 xml:space="preserve">Project </w:t>
      </w:r>
      <w:r w:rsidR="00AE639A">
        <w:rPr>
          <w:rFonts w:ascii="Arial" w:hAnsi="Arial" w:cs="Arial"/>
          <w:b/>
          <w:sz w:val="18"/>
          <w:szCs w:val="18"/>
        </w:rPr>
        <w:t>Administration</w:t>
      </w:r>
      <w:r w:rsidRPr="005A3B2C">
        <w:rPr>
          <w:rFonts w:ascii="Arial" w:hAnsi="Arial" w:cs="Arial"/>
          <w:sz w:val="18"/>
          <w:szCs w:val="18"/>
        </w:rPr>
        <w:t xml:space="preserve"> and </w:t>
      </w:r>
      <w:r w:rsidRPr="005A3B2C">
        <w:rPr>
          <w:rFonts w:ascii="Arial" w:hAnsi="Arial" w:cs="Arial"/>
          <w:b/>
          <w:sz w:val="18"/>
          <w:szCs w:val="18"/>
        </w:rPr>
        <w:t>Team Ma</w:t>
      </w:r>
      <w:r w:rsidRPr="005A3B2C">
        <w:rPr>
          <w:rFonts w:ascii="Arial" w:hAnsi="Arial" w:cs="Arial"/>
          <w:b/>
          <w:sz w:val="18"/>
          <w:szCs w:val="18"/>
        </w:rPr>
        <w:t>n</w:t>
      </w:r>
      <w:r w:rsidRPr="005A3B2C">
        <w:rPr>
          <w:rFonts w:ascii="Arial" w:hAnsi="Arial" w:cs="Arial"/>
          <w:b/>
          <w:sz w:val="18"/>
          <w:szCs w:val="18"/>
        </w:rPr>
        <w:t>agement</w:t>
      </w:r>
      <w:r w:rsidRPr="005A3B2C">
        <w:rPr>
          <w:rFonts w:ascii="Arial" w:hAnsi="Arial" w:cs="Arial"/>
          <w:sz w:val="18"/>
          <w:szCs w:val="18"/>
        </w:rPr>
        <w:t xml:space="preserve"> </w:t>
      </w:r>
    </w:p>
    <w:p w:rsidR="003657A5" w:rsidRDefault="003657A5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Member of </w:t>
      </w:r>
      <w:r w:rsidRPr="003657A5">
        <w:rPr>
          <w:rFonts w:ascii="Arial" w:hAnsi="Arial" w:cs="Arial"/>
          <w:b/>
          <w:sz w:val="18"/>
          <w:szCs w:val="18"/>
        </w:rPr>
        <w:t>Excel in Excel</w:t>
      </w:r>
      <w:r>
        <w:rPr>
          <w:rFonts w:ascii="Arial" w:hAnsi="Arial" w:cs="Arial"/>
          <w:sz w:val="18"/>
          <w:szCs w:val="18"/>
        </w:rPr>
        <w:t xml:space="preserve"> Team in PwC</w:t>
      </w:r>
    </w:p>
    <w:p w:rsidR="003657A5" w:rsidRDefault="003657A5" w:rsidP="005A3B2C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Member of the </w:t>
      </w:r>
      <w:r w:rsidRPr="003657A5">
        <w:rPr>
          <w:rFonts w:ascii="Arial" w:hAnsi="Arial" w:cs="Arial"/>
          <w:b/>
          <w:sz w:val="18"/>
          <w:szCs w:val="18"/>
        </w:rPr>
        <w:t>Editorial Team</w:t>
      </w:r>
      <w:r>
        <w:rPr>
          <w:rFonts w:ascii="Arial" w:hAnsi="Arial" w:cs="Arial"/>
          <w:sz w:val="18"/>
          <w:szCs w:val="18"/>
        </w:rPr>
        <w:t xml:space="preserve"> for Monthly Newsletter</w:t>
      </w:r>
    </w:p>
    <w:p w:rsidR="00A15F04" w:rsidRPr="00DE340D" w:rsidRDefault="00A15F04" w:rsidP="00A15F04">
      <w:pPr>
        <w:pStyle w:val="ResumeBodyTex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7F95">
        <w:rPr>
          <w:rFonts w:ascii="Arial" w:hAnsi="Arial" w:cs="Arial"/>
          <w:sz w:val="18"/>
          <w:szCs w:val="18"/>
        </w:rPr>
        <w:t>Actively involved in the transition to a Multinational Joint ve</w:t>
      </w:r>
      <w:r w:rsidRPr="00137F95">
        <w:rPr>
          <w:rFonts w:ascii="Arial" w:hAnsi="Arial" w:cs="Arial"/>
          <w:sz w:val="18"/>
          <w:szCs w:val="18"/>
        </w:rPr>
        <w:t>n</w:t>
      </w:r>
      <w:r w:rsidRPr="00137F95">
        <w:rPr>
          <w:rFonts w:ascii="Arial" w:hAnsi="Arial" w:cs="Arial"/>
          <w:sz w:val="18"/>
          <w:szCs w:val="18"/>
        </w:rPr>
        <w:t xml:space="preserve">ture between PwC Network entities </w:t>
      </w:r>
      <w:r w:rsidRPr="00DE340D">
        <w:rPr>
          <w:rFonts w:ascii="Arial" w:hAnsi="Arial" w:cs="Arial"/>
          <w:sz w:val="18"/>
          <w:szCs w:val="18"/>
        </w:rPr>
        <w:t>as “</w:t>
      </w:r>
      <w:r w:rsidRPr="00DE340D">
        <w:rPr>
          <w:rFonts w:ascii="Arial" w:hAnsi="Arial" w:cs="Arial"/>
          <w:b/>
          <w:sz w:val="18"/>
          <w:szCs w:val="18"/>
        </w:rPr>
        <w:t>Change Champion</w:t>
      </w:r>
      <w:r w:rsidRPr="00DE340D">
        <w:rPr>
          <w:rFonts w:ascii="Arial" w:hAnsi="Arial" w:cs="Arial"/>
          <w:sz w:val="18"/>
          <w:szCs w:val="18"/>
        </w:rPr>
        <w:t>”</w:t>
      </w:r>
    </w:p>
    <w:p w:rsidR="00AE639A" w:rsidRPr="00DE340D" w:rsidRDefault="00D23466" w:rsidP="00137F95">
      <w:pPr>
        <w:pStyle w:val="ResumeHeading1"/>
        <w:pBdr>
          <w:bottom w:val="none" w:sz="0" w:space="0" w:color="auto"/>
        </w:pBdr>
        <w:spacing w:before="0" w:after="0" w:line="360" w:lineRule="auto"/>
        <w:rPr>
          <w:rFonts w:ascii="Arial" w:hAnsi="Arial" w:cs="Arial"/>
          <w:b w:val="0"/>
          <w:sz w:val="18"/>
          <w:szCs w:val="18"/>
        </w:rPr>
      </w:pPr>
      <w:r w:rsidRPr="00DE340D">
        <w:rPr>
          <w:rFonts w:ascii="Arial" w:hAnsi="Arial" w:cs="Arial"/>
          <w:sz w:val="18"/>
          <w:szCs w:val="18"/>
        </w:rPr>
        <w:t xml:space="preserve">Exposure: </w:t>
      </w:r>
      <w:r w:rsidRPr="00DE340D">
        <w:rPr>
          <w:rFonts w:ascii="Arial" w:hAnsi="Arial" w:cs="Arial"/>
          <w:b w:val="0"/>
          <w:sz w:val="18"/>
          <w:szCs w:val="18"/>
        </w:rPr>
        <w:t>US GAAP, Canadian GAAP, IFRS, Indian GAAP</w:t>
      </w:r>
    </w:p>
    <w:p w:rsidR="00DE340D" w:rsidRPr="00DE340D" w:rsidRDefault="00DE340D" w:rsidP="00DE340D">
      <w:pPr>
        <w:pStyle w:val="ResumeBodyText"/>
        <w:rPr>
          <w:rFonts w:ascii="Arial" w:hAnsi="Arial" w:cs="Arial"/>
          <w:sz w:val="18"/>
          <w:szCs w:val="18"/>
          <w:lang w:val="en-US"/>
        </w:rPr>
      </w:pPr>
      <w:r w:rsidRPr="00DE340D">
        <w:rPr>
          <w:rFonts w:ascii="Arial" w:hAnsi="Arial" w:cs="Arial"/>
          <w:sz w:val="18"/>
          <w:szCs w:val="18"/>
          <w:lang w:val="en-US"/>
        </w:rPr>
        <w:t>Completed PwC Global course on “</w:t>
      </w:r>
      <w:r w:rsidRPr="00DE340D">
        <w:rPr>
          <w:rFonts w:ascii="Arial" w:hAnsi="Arial" w:cs="Arial"/>
          <w:b/>
          <w:sz w:val="18"/>
          <w:szCs w:val="18"/>
          <w:lang w:val="en-US"/>
        </w:rPr>
        <w:t>Train the Trainer</w:t>
      </w:r>
      <w:r w:rsidRPr="00DE340D">
        <w:rPr>
          <w:rFonts w:ascii="Arial" w:hAnsi="Arial" w:cs="Arial"/>
          <w:sz w:val="18"/>
          <w:szCs w:val="18"/>
          <w:lang w:val="en-US"/>
        </w:rPr>
        <w:t>”</w:t>
      </w:r>
    </w:p>
    <w:p w:rsidR="00137F95" w:rsidRPr="00137F95" w:rsidRDefault="00137F95" w:rsidP="00137F95">
      <w:pPr>
        <w:pStyle w:val="ResumeBodyText"/>
        <w:rPr>
          <w:lang w:val="en-US"/>
        </w:rPr>
      </w:pPr>
    </w:p>
    <w:p w:rsidR="00226868" w:rsidRPr="005A3B2C" w:rsidRDefault="00482C4A" w:rsidP="005A3B2C">
      <w:pPr>
        <w:pStyle w:val="ResumeHeading1"/>
        <w:pBdr>
          <w:bottom w:val="single" w:sz="4" w:space="0" w:color="auto"/>
        </w:pBdr>
        <w:spacing w:before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INTERESTS</w:t>
      </w:r>
    </w:p>
    <w:p w:rsidR="00955C14" w:rsidRPr="005A3B2C" w:rsidRDefault="004C27CD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 w:rsidRPr="005A3B2C">
        <w:rPr>
          <w:rFonts w:ascii="Arial" w:hAnsi="Arial" w:cs="Arial"/>
          <w:b/>
          <w:sz w:val="18"/>
          <w:szCs w:val="18"/>
        </w:rPr>
        <w:t>Finance</w:t>
      </w:r>
      <w:r w:rsidR="00F86F6F" w:rsidRPr="005A3B2C">
        <w:rPr>
          <w:rFonts w:ascii="Arial" w:hAnsi="Arial" w:cs="Arial"/>
          <w:sz w:val="18"/>
          <w:szCs w:val="18"/>
        </w:rPr>
        <w:t xml:space="preserve"> </w:t>
      </w:r>
      <w:r w:rsidRPr="005A3B2C">
        <w:rPr>
          <w:rFonts w:ascii="Arial" w:hAnsi="Arial" w:cs="Arial"/>
          <w:sz w:val="18"/>
          <w:szCs w:val="18"/>
        </w:rPr>
        <w:t>blog</w:t>
      </w:r>
      <w:r w:rsidR="003657A5">
        <w:rPr>
          <w:rFonts w:ascii="Arial" w:hAnsi="Arial" w:cs="Arial"/>
          <w:sz w:val="18"/>
          <w:szCs w:val="18"/>
        </w:rPr>
        <w:t>ging</w:t>
      </w:r>
      <w:r w:rsidR="00F86F6F" w:rsidRPr="005A3B2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5A3B2C">
          <w:rPr>
            <w:rStyle w:val="Hyperlink"/>
            <w:rFonts w:ascii="Arial" w:hAnsi="Arial" w:cs="Arial"/>
            <w:sz w:val="18"/>
            <w:szCs w:val="18"/>
          </w:rPr>
          <w:t>www.vikashgoel.blogspot.com</w:t>
        </w:r>
      </w:hyperlink>
    </w:p>
    <w:p w:rsidR="00001613" w:rsidRDefault="003657A5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Music, Writing, Reading</w:t>
      </w:r>
    </w:p>
    <w:p w:rsidR="003657A5" w:rsidRDefault="003657A5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</w:p>
    <w:p w:rsidR="00226868" w:rsidRPr="005A3B2C" w:rsidRDefault="00482C4A" w:rsidP="005A3B2C">
      <w:pPr>
        <w:pStyle w:val="ResumeHeading1"/>
        <w:spacing w:before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DETAILS</w:t>
      </w:r>
    </w:p>
    <w:p w:rsidR="00AE639A" w:rsidRDefault="00AE639A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Birth: </w:t>
      </w:r>
      <w:r>
        <w:rPr>
          <w:rFonts w:ascii="Arial" w:hAnsi="Arial" w:cs="Arial"/>
          <w:sz w:val="18"/>
          <w:szCs w:val="18"/>
        </w:rPr>
        <w:tab/>
        <w:t>2-May-1985</w:t>
      </w:r>
    </w:p>
    <w:p w:rsidR="00F733E6" w:rsidRDefault="00AE639A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55C14" w:rsidRPr="005A3B2C">
        <w:rPr>
          <w:rFonts w:ascii="Arial" w:hAnsi="Arial" w:cs="Arial"/>
          <w:sz w:val="18"/>
          <w:szCs w:val="18"/>
        </w:rPr>
        <w:t>assport</w:t>
      </w:r>
      <w:r>
        <w:rPr>
          <w:rFonts w:ascii="Arial" w:hAnsi="Arial" w:cs="Arial"/>
          <w:sz w:val="18"/>
          <w:szCs w:val="18"/>
        </w:rPr>
        <w:t xml:space="preserve"> </w:t>
      </w:r>
      <w:r w:rsidR="002F0E12" w:rsidRPr="005A3B2C">
        <w:rPr>
          <w:rFonts w:ascii="Arial" w:hAnsi="Arial" w:cs="Arial"/>
          <w:sz w:val="18"/>
          <w:szCs w:val="18"/>
        </w:rPr>
        <w:t>#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F0E12" w:rsidRPr="005A3B2C">
        <w:rPr>
          <w:rFonts w:ascii="Arial" w:hAnsi="Arial" w:cs="Arial"/>
          <w:sz w:val="18"/>
          <w:szCs w:val="18"/>
        </w:rPr>
        <w:t>F7105378</w:t>
      </w:r>
      <w:r>
        <w:rPr>
          <w:rFonts w:ascii="Arial" w:hAnsi="Arial" w:cs="Arial"/>
          <w:sz w:val="18"/>
          <w:szCs w:val="18"/>
        </w:rPr>
        <w:t xml:space="preserve"> (</w:t>
      </w:r>
      <w:r w:rsidR="00F733E6" w:rsidRPr="005A3B2C">
        <w:rPr>
          <w:rFonts w:ascii="Arial" w:hAnsi="Arial" w:cs="Arial"/>
          <w:sz w:val="18"/>
          <w:szCs w:val="18"/>
        </w:rPr>
        <w:t>Expiry date: 1-May-2016</w:t>
      </w:r>
      <w:r>
        <w:rPr>
          <w:rFonts w:ascii="Arial" w:hAnsi="Arial" w:cs="Arial"/>
          <w:sz w:val="18"/>
          <w:szCs w:val="18"/>
        </w:rPr>
        <w:t>)</w:t>
      </w:r>
    </w:p>
    <w:p w:rsidR="00F56457" w:rsidRDefault="00F56457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Languages:</w:t>
      </w:r>
      <w:r>
        <w:rPr>
          <w:rFonts w:ascii="Arial" w:hAnsi="Arial" w:cs="Arial"/>
          <w:sz w:val="18"/>
          <w:szCs w:val="18"/>
        </w:rPr>
        <w:tab/>
        <w:t>English, Hindi, Bengali</w:t>
      </w:r>
    </w:p>
    <w:p w:rsidR="00F56457" w:rsidRDefault="00AF4D9C" w:rsidP="005A3B2C">
      <w:pPr>
        <w:pStyle w:val="ResumeBodyTex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Address: </w:t>
      </w:r>
      <w:r>
        <w:rPr>
          <w:rFonts w:ascii="Arial" w:hAnsi="Arial" w:cs="Arial"/>
          <w:sz w:val="18"/>
          <w:szCs w:val="18"/>
        </w:rPr>
        <w:tab/>
        <w:t xml:space="preserve">22, </w:t>
      </w:r>
      <w:proofErr w:type="spellStart"/>
      <w:r>
        <w:rPr>
          <w:rFonts w:ascii="Arial" w:hAnsi="Arial" w:cs="Arial"/>
          <w:sz w:val="18"/>
          <w:szCs w:val="18"/>
        </w:rPr>
        <w:t>Dakhindari</w:t>
      </w:r>
      <w:proofErr w:type="spellEnd"/>
      <w:r>
        <w:rPr>
          <w:rFonts w:ascii="Arial" w:hAnsi="Arial" w:cs="Arial"/>
          <w:sz w:val="18"/>
          <w:szCs w:val="18"/>
        </w:rPr>
        <w:t xml:space="preserve"> Road, Kolkata, India 700048</w:t>
      </w:r>
    </w:p>
    <w:sectPr w:rsidR="00F56457" w:rsidSect="00F733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810" w:bottom="1152" w:left="900" w:header="720" w:footer="5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DB" w:rsidRDefault="00B754DB">
      <w:r>
        <w:separator/>
      </w:r>
    </w:p>
  </w:endnote>
  <w:endnote w:type="continuationSeparator" w:id="0">
    <w:p w:rsidR="00B754DB" w:rsidRDefault="00B7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68" w:rsidRDefault="00226868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868" w:rsidRDefault="00226868">
    <w:pPr>
      <w:ind w:right="360"/>
    </w:pPr>
    <w:r>
      <w:tab/>
    </w:r>
    <w:r>
      <w:tab/>
      <w:t>(</w:t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68" w:rsidRPr="00AE639A" w:rsidRDefault="00AE639A">
    <w:pPr>
      <w:pStyle w:val="Footer"/>
      <w:jc w:val="right"/>
      <w:rPr>
        <w:sz w:val="18"/>
        <w:szCs w:val="18"/>
        <w:lang w:val="en-US"/>
      </w:rPr>
    </w:pPr>
    <w:r w:rsidRPr="00AE639A">
      <w:rPr>
        <w:sz w:val="18"/>
        <w:szCs w:val="18"/>
        <w:lang w:val="en-US"/>
      </w:rPr>
      <w:t>Vikash Goel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68" w:rsidRDefault="008F48BC">
    <w:pPr>
      <w:tabs>
        <w:tab w:val="right" w:pos="9720"/>
      </w:tabs>
      <w:rPr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734185" cy="189865"/>
          <wp:effectExtent l="0" t="0" r="0" b="0"/>
          <wp:wrapTopAndBottom/>
          <wp:docPr id="14" name="Picture 14" descr="pw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w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DB" w:rsidRDefault="00B754DB">
      <w:r>
        <w:separator/>
      </w:r>
    </w:p>
  </w:footnote>
  <w:footnote w:type="continuationSeparator" w:id="0">
    <w:p w:rsidR="00B754DB" w:rsidRDefault="00B7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68" w:rsidRPr="00AE639A" w:rsidRDefault="008F48BC" w:rsidP="002F0E12">
    <w:pPr>
      <w:pStyle w:val="ResumeTitle"/>
      <w:rPr>
        <w:sz w:val="28"/>
        <w:szCs w:val="28"/>
        <w:lang w:val="it-IT"/>
      </w:rPr>
    </w:pPr>
    <w:r>
      <w:rPr>
        <w:noProof/>
        <w:sz w:val="28"/>
        <w:szCs w:val="28"/>
        <w:lang w:val="en-IN" w:eastAsia="e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4953000</wp:posOffset>
              </wp:positionH>
              <wp:positionV relativeFrom="paragraph">
                <wp:posOffset>-111760</wp:posOffset>
              </wp:positionV>
              <wp:extent cx="1727835" cy="685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3E6" w:rsidRPr="006849B3" w:rsidRDefault="00F733E6" w:rsidP="00F733E6">
                          <w:pPr>
                            <w:jc w:val="right"/>
                            <w:rPr>
                              <w:sz w:val="28"/>
                              <w:szCs w:val="28"/>
                              <w:lang w:val="nl-NL"/>
                            </w:rPr>
                          </w:pPr>
                          <w:r w:rsidRPr="006849B3">
                            <w:rPr>
                              <w:sz w:val="28"/>
                              <w:szCs w:val="28"/>
                              <w:lang w:val="nl-NL"/>
                            </w:rPr>
                            <w:t>Vikash Goel</w:t>
                          </w:r>
                        </w:p>
                        <w:p w:rsidR="00F733E6" w:rsidRDefault="00F733E6" w:rsidP="00F733E6">
                          <w:pPr>
                            <w:jc w:val="right"/>
                            <w:rPr>
                              <w:lang w:val="nl-NL"/>
                            </w:rPr>
                          </w:pPr>
                          <w:r w:rsidRPr="00F733E6">
                            <w:rPr>
                              <w:lang w:val="nl-NL"/>
                            </w:rPr>
                            <w:t>+91 9830292370</w:t>
                          </w:r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</w:p>
                        <w:p w:rsidR="00F733E6" w:rsidRPr="00F733E6" w:rsidRDefault="00F733E6" w:rsidP="00F733E6">
                          <w:pPr>
                            <w:jc w:val="right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</w:t>
                          </w:r>
                          <w:r w:rsidRPr="00F733E6">
                            <w:rPr>
                              <w:lang w:val="nl-NL"/>
                            </w:rPr>
                            <w:t>ikash</w:t>
                          </w:r>
                          <w:r w:rsidR="00AF4D9C">
                            <w:rPr>
                              <w:lang w:val="nl-NL"/>
                            </w:rPr>
                            <w:t>goel@hotmail.com</w:t>
                          </w:r>
                        </w:p>
                        <w:p w:rsidR="00F733E6" w:rsidRPr="00F733E6" w:rsidRDefault="00F733E6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0pt;margin-top:-8.8pt;width:136.0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" stroked="f">
              <v:textbox>
                <w:txbxContent>
                  <w:p w:rsidR="00F733E6" w:rsidRPr="006849B3" w:rsidRDefault="00F733E6" w:rsidP="00F733E6">
                    <w:pPr>
                      <w:jc w:val="right"/>
                      <w:rPr>
                        <w:sz w:val="28"/>
                        <w:szCs w:val="28"/>
                        <w:lang w:val="nl-NL"/>
                      </w:rPr>
                    </w:pPr>
                    <w:r w:rsidRPr="006849B3">
                      <w:rPr>
                        <w:sz w:val="28"/>
                        <w:szCs w:val="28"/>
                        <w:lang w:val="nl-NL"/>
                      </w:rPr>
                      <w:t>Vikash Goel</w:t>
                    </w:r>
                  </w:p>
                  <w:p w:rsidR="00F733E6" w:rsidRDefault="00F733E6" w:rsidP="00F733E6">
                    <w:pPr>
                      <w:jc w:val="right"/>
                      <w:rPr>
                        <w:lang w:val="nl-NL"/>
                      </w:rPr>
                    </w:pPr>
                    <w:r w:rsidRPr="00F733E6">
                      <w:rPr>
                        <w:lang w:val="nl-NL"/>
                      </w:rPr>
                      <w:t>+91 9830292370</w:t>
                    </w:r>
                    <w:r>
                      <w:rPr>
                        <w:lang w:val="nl-NL"/>
                      </w:rPr>
                      <w:t xml:space="preserve"> </w:t>
                    </w:r>
                  </w:p>
                  <w:p w:rsidR="00F733E6" w:rsidRPr="00F733E6" w:rsidRDefault="00F733E6" w:rsidP="00F733E6">
                    <w:pPr>
                      <w:jc w:val="right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v</w:t>
                    </w:r>
                    <w:r w:rsidRPr="00F733E6">
                      <w:rPr>
                        <w:lang w:val="nl-NL"/>
                      </w:rPr>
                      <w:t>ikash</w:t>
                    </w:r>
                    <w:r w:rsidR="00AF4D9C">
                      <w:rPr>
                        <w:lang w:val="nl-NL"/>
                      </w:rPr>
                      <w:t>goel@hotmail.com</w:t>
                    </w:r>
                  </w:p>
                  <w:p w:rsidR="00F733E6" w:rsidRPr="00F733E6" w:rsidRDefault="00F733E6">
                    <w:pPr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EB0B3C" w:rsidRPr="00AE639A">
      <w:rPr>
        <w:sz w:val="28"/>
        <w:szCs w:val="28"/>
        <w:lang w:val="it-IT"/>
      </w:rPr>
      <w:t>Curriculum Vitae</w:t>
    </w:r>
    <w:r w:rsidR="0000465E">
      <w:rPr>
        <w:sz w:val="28"/>
        <w:szCs w:val="28"/>
        <w:lang w:val="it-IT"/>
      </w:rPr>
      <w:t xml:space="preserve"> </w:t>
    </w:r>
  </w:p>
  <w:p w:rsidR="002F0E12" w:rsidRPr="00AE639A" w:rsidRDefault="002F0E12" w:rsidP="002F0E12">
    <w:pPr>
      <w:pStyle w:val="ResumeBodyTex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68" w:rsidRDefault="008F48BC">
    <w:pPr>
      <w:rPr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4626610</wp:posOffset>
              </wp:positionH>
              <wp:positionV relativeFrom="page">
                <wp:posOffset>429895</wp:posOffset>
              </wp:positionV>
              <wp:extent cx="2560320" cy="54864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744"/>
                          </w:tblGrid>
                          <w:tr w:rsidR="00226868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620"/>
                              <w:jc w:val="right"/>
                            </w:trPr>
                            <w:tc>
                              <w:tcPr>
                                <w:tcW w:w="3744" w:type="dxa"/>
                                <w:vAlign w:val="bottom"/>
                              </w:tcPr>
                              <w:p w:rsidR="00226868" w:rsidRDefault="00226868">
                                <w:pPr>
                                  <w:spacing w:after="20"/>
                                  <w:jc w:val="right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Insert Name Here</w:t>
                                </w:r>
                              </w:p>
                            </w:tc>
                          </w:tr>
                        </w:tbl>
                        <w:p w:rsidR="00226868" w:rsidRDefault="00226868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64.3pt;margin-top:33.85pt;width:201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xp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jc w:val="righ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744"/>
                    </w:tblGrid>
                    <w:tr w:rsidR="00226868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620"/>
                        <w:jc w:val="right"/>
                      </w:trPr>
                      <w:tc>
                        <w:tcPr>
                          <w:tcW w:w="3744" w:type="dxa"/>
                          <w:vAlign w:val="bottom"/>
                        </w:tcPr>
                        <w:p w:rsidR="00226868" w:rsidRDefault="00226868">
                          <w:pPr>
                            <w:spacing w:after="20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Insert Name Here</w:t>
                          </w:r>
                        </w:p>
                      </w:tc>
                    </w:tr>
                  </w:tbl>
                  <w:p w:rsidR="00226868" w:rsidRDefault="00226868">
                    <w:pPr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26868" w:rsidRDefault="00226868">
    <w:pPr>
      <w:pBdr>
        <w:bottom w:val="single" w:sz="6" w:space="1" w:color="auto"/>
      </w:pBdr>
      <w:spacing w:line="312" w:lineRule="auto"/>
      <w:rPr>
        <w:b/>
        <w:sz w:val="40"/>
        <w:lang w:val="en-US"/>
      </w:rPr>
    </w:pPr>
    <w:r>
      <w:rPr>
        <w:b/>
        <w:sz w:val="40"/>
        <w:lang w:val="en-US"/>
      </w:rPr>
      <w:t>Professional Qualifications</w:t>
    </w:r>
  </w:p>
  <w:p w:rsidR="00226868" w:rsidRDefault="00226868">
    <w:pPr>
      <w:rPr>
        <w:lang w:val="en-US"/>
      </w:rPr>
    </w:pPr>
  </w:p>
  <w:p w:rsidR="00226868" w:rsidRDefault="00226868">
    <w:pPr>
      <w:rPr>
        <w:lang w:val="en-US"/>
      </w:rPr>
    </w:pPr>
  </w:p>
  <w:p w:rsidR="00226868" w:rsidRDefault="00226868">
    <w:pPr>
      <w:rPr>
        <w:lang w:val="en-US"/>
      </w:rPr>
    </w:pPr>
  </w:p>
  <w:p w:rsidR="00226868" w:rsidRDefault="002268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F28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8E3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6EF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306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1E0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B28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A6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66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36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00E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4B73"/>
    <w:multiLevelType w:val="hybridMultilevel"/>
    <w:tmpl w:val="6EC271F6"/>
    <w:lvl w:ilvl="0" w:tplc="ECDAF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56B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4F06E41"/>
    <w:multiLevelType w:val="multilevel"/>
    <w:tmpl w:val="50AC3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vanish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7D86735"/>
    <w:multiLevelType w:val="singleLevel"/>
    <w:tmpl w:val="C2ACD3A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>
    <w:nsid w:val="1E0F5ED8"/>
    <w:multiLevelType w:val="hybridMultilevel"/>
    <w:tmpl w:val="2E7C97A4"/>
    <w:lvl w:ilvl="0" w:tplc="02086F66">
      <w:start w:val="1"/>
      <w:numFmt w:val="bullet"/>
      <w:pStyle w:val="Resum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55F6C"/>
    <w:multiLevelType w:val="singleLevel"/>
    <w:tmpl w:val="B49066D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sz w:val="12"/>
      </w:rPr>
    </w:lvl>
  </w:abstractNum>
  <w:abstractNum w:abstractNumId="16">
    <w:nsid w:val="2204241E"/>
    <w:multiLevelType w:val="singleLevel"/>
    <w:tmpl w:val="6AE2C53C"/>
    <w:name w:val="PwCBulletListTemplate"/>
    <w:lvl w:ilvl="0">
      <w:start w:val="1"/>
      <w:numFmt w:val="decimal"/>
      <w:pStyle w:val="ResumeListNumb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7">
    <w:nsid w:val="2AD72B8E"/>
    <w:multiLevelType w:val="singleLevel"/>
    <w:tmpl w:val="53F67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7A07C6"/>
    <w:multiLevelType w:val="hybridMultilevel"/>
    <w:tmpl w:val="E0A25BCA"/>
    <w:lvl w:ilvl="0" w:tplc="84DC7C62">
      <w:start w:val="1"/>
      <w:numFmt w:val="bullet"/>
      <w:pStyle w:val="ResumeListBullet2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094FC3"/>
    <w:multiLevelType w:val="hybridMultilevel"/>
    <w:tmpl w:val="E298881C"/>
    <w:lvl w:ilvl="0" w:tplc="C5C0F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DB6B73"/>
    <w:multiLevelType w:val="multilevel"/>
    <w:tmpl w:val="428A2A34"/>
    <w:name w:val="PwCHeadingListTemplate"/>
    <w:lvl w:ilvl="0">
      <w:start w:val="1"/>
      <w:numFmt w:val="decimal"/>
      <w:pStyle w:val="Heading1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283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283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0"/>
        </w:tabs>
        <w:ind w:left="0" w:hanging="283"/>
      </w:pPr>
    </w:lvl>
    <w:lvl w:ilvl="4">
      <w:start w:val="1"/>
      <w:numFmt w:val="decimal"/>
      <w:pStyle w:val="Heading5"/>
      <w:lvlText w:val="%1.%2.%3.%4.%5"/>
      <w:lvlJc w:val="right"/>
      <w:pPr>
        <w:tabs>
          <w:tab w:val="num" w:pos="0"/>
        </w:tabs>
        <w:ind w:left="0" w:hanging="283"/>
      </w:pPr>
    </w:lvl>
    <w:lvl w:ilvl="5">
      <w:start w:val="1"/>
      <w:numFmt w:val="decimal"/>
      <w:pStyle w:val="Heading6"/>
      <w:lvlText w:val="%1.%2.%3.%4.%5.%6"/>
      <w:lvlJc w:val="right"/>
      <w:pPr>
        <w:tabs>
          <w:tab w:val="num" w:pos="0"/>
        </w:tabs>
        <w:ind w:left="0" w:hanging="283"/>
      </w:pPr>
    </w:lvl>
    <w:lvl w:ilvl="6">
      <w:start w:val="1"/>
      <w:numFmt w:val="decimal"/>
      <w:pStyle w:val="Heading7"/>
      <w:lvlText w:val="%1.%2.%3.%4.%5.%6.%7"/>
      <w:lvlJc w:val="right"/>
      <w:pPr>
        <w:tabs>
          <w:tab w:val="num" w:pos="0"/>
        </w:tabs>
        <w:ind w:left="0" w:hanging="283"/>
      </w:pPr>
    </w:lvl>
    <w:lvl w:ilvl="7">
      <w:start w:val="1"/>
      <w:numFmt w:val="decimal"/>
      <w:pStyle w:val="Heading8"/>
      <w:lvlText w:val="%1.%2.%3.%4.%5.%6.%7.%8"/>
      <w:lvlJc w:val="right"/>
      <w:pPr>
        <w:tabs>
          <w:tab w:val="num" w:pos="0"/>
        </w:tabs>
        <w:ind w:left="0" w:hanging="283"/>
      </w:pPr>
    </w:lvl>
    <w:lvl w:ilvl="8">
      <w:start w:val="1"/>
      <w:numFmt w:val="decimal"/>
      <w:pStyle w:val="Heading9"/>
      <w:lvlText w:val="%1.%2.%3.%4.%5.%6.%7.%8.%9"/>
      <w:lvlJc w:val="right"/>
      <w:pPr>
        <w:tabs>
          <w:tab w:val="num" w:pos="0"/>
        </w:tabs>
        <w:ind w:left="0" w:hanging="283"/>
      </w:pPr>
    </w:lvl>
  </w:abstractNum>
  <w:abstractNum w:abstractNumId="21">
    <w:nsid w:val="3811294E"/>
    <w:multiLevelType w:val="singleLevel"/>
    <w:tmpl w:val="EF3C7508"/>
    <w:lvl w:ilvl="0">
      <w:start w:val="1"/>
      <w:numFmt w:val="bullet"/>
      <w:lvlText w:val="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16"/>
      </w:rPr>
    </w:lvl>
  </w:abstractNum>
  <w:abstractNum w:abstractNumId="22">
    <w:nsid w:val="397A2AFE"/>
    <w:multiLevelType w:val="singleLevel"/>
    <w:tmpl w:val="5282ADAE"/>
    <w:lvl w:ilvl="0">
      <w:start w:val="1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16"/>
      </w:rPr>
    </w:lvl>
  </w:abstractNum>
  <w:abstractNum w:abstractNumId="23">
    <w:nsid w:val="40F95624"/>
    <w:multiLevelType w:val="singleLevel"/>
    <w:tmpl w:val="E042EB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3DF09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DD00FE"/>
    <w:multiLevelType w:val="singleLevel"/>
    <w:tmpl w:val="681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26">
    <w:nsid w:val="53F944FB"/>
    <w:multiLevelType w:val="singleLevel"/>
    <w:tmpl w:val="8EEED9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B34B98"/>
    <w:multiLevelType w:val="singleLevel"/>
    <w:tmpl w:val="557E19A2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</w:abstractNum>
  <w:abstractNum w:abstractNumId="28">
    <w:nsid w:val="59B66CBE"/>
    <w:multiLevelType w:val="singleLevel"/>
    <w:tmpl w:val="87B0E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29">
    <w:nsid w:val="59B94550"/>
    <w:multiLevelType w:val="hybridMultilevel"/>
    <w:tmpl w:val="A394F5B8"/>
    <w:lvl w:ilvl="0" w:tplc="ECDAF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2F129B"/>
    <w:multiLevelType w:val="singleLevel"/>
    <w:tmpl w:val="EB2C8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3373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31B55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A7E2E16"/>
    <w:multiLevelType w:val="singleLevel"/>
    <w:tmpl w:val="60F88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4">
    <w:nsid w:val="6AF514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24"/>
  </w:num>
  <w:num w:numId="14">
    <w:abstractNumId w:val="34"/>
  </w:num>
  <w:num w:numId="15">
    <w:abstractNumId w:val="32"/>
  </w:num>
  <w:num w:numId="16">
    <w:abstractNumId w:val="31"/>
  </w:num>
  <w:num w:numId="17">
    <w:abstractNumId w:val="12"/>
  </w:num>
  <w:num w:numId="18">
    <w:abstractNumId w:val="11"/>
  </w:num>
  <w:num w:numId="19">
    <w:abstractNumId w:val="26"/>
  </w:num>
  <w:num w:numId="20">
    <w:abstractNumId w:val="17"/>
  </w:num>
  <w:num w:numId="21">
    <w:abstractNumId w:val="30"/>
  </w:num>
  <w:num w:numId="22">
    <w:abstractNumId w:val="23"/>
  </w:num>
  <w:num w:numId="23">
    <w:abstractNumId w:val="25"/>
  </w:num>
  <w:num w:numId="24">
    <w:abstractNumId w:val="13"/>
  </w:num>
  <w:num w:numId="25">
    <w:abstractNumId w:val="21"/>
  </w:num>
  <w:num w:numId="26">
    <w:abstractNumId w:val="22"/>
  </w:num>
  <w:num w:numId="27">
    <w:abstractNumId w:val="33"/>
  </w:num>
  <w:num w:numId="28">
    <w:abstractNumId w:val="28"/>
  </w:num>
  <w:num w:numId="29">
    <w:abstractNumId w:val="27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</w:num>
  <w:num w:numId="34">
    <w:abstractNumId w:val="16"/>
  </w:num>
  <w:num w:numId="35">
    <w:abstractNumId w:val="18"/>
  </w:num>
  <w:num w:numId="36">
    <w:abstractNumId w:val="29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0"/>
  <w:autoHyphenation/>
  <w:hyphenationZone w:val="1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7E"/>
    <w:rsid w:val="00001613"/>
    <w:rsid w:val="0000465E"/>
    <w:rsid w:val="00050FAC"/>
    <w:rsid w:val="00137F95"/>
    <w:rsid w:val="00197B61"/>
    <w:rsid w:val="001B022B"/>
    <w:rsid w:val="001C2EB2"/>
    <w:rsid w:val="002234BF"/>
    <w:rsid w:val="00226868"/>
    <w:rsid w:val="00270D8A"/>
    <w:rsid w:val="00277D95"/>
    <w:rsid w:val="00296945"/>
    <w:rsid w:val="002B700F"/>
    <w:rsid w:val="002F0E12"/>
    <w:rsid w:val="003150E1"/>
    <w:rsid w:val="00335A0A"/>
    <w:rsid w:val="00346EA7"/>
    <w:rsid w:val="003657A5"/>
    <w:rsid w:val="00366A96"/>
    <w:rsid w:val="0037476C"/>
    <w:rsid w:val="003947E3"/>
    <w:rsid w:val="003E49A2"/>
    <w:rsid w:val="0042490C"/>
    <w:rsid w:val="00482C4A"/>
    <w:rsid w:val="004C1753"/>
    <w:rsid w:val="004C27CD"/>
    <w:rsid w:val="004F3C0D"/>
    <w:rsid w:val="005A3B2C"/>
    <w:rsid w:val="00605534"/>
    <w:rsid w:val="006849B3"/>
    <w:rsid w:val="00695788"/>
    <w:rsid w:val="00697DFB"/>
    <w:rsid w:val="006D5D9C"/>
    <w:rsid w:val="006E7C1F"/>
    <w:rsid w:val="00705DE0"/>
    <w:rsid w:val="00775835"/>
    <w:rsid w:val="007B5C25"/>
    <w:rsid w:val="007C037A"/>
    <w:rsid w:val="0081741B"/>
    <w:rsid w:val="00825858"/>
    <w:rsid w:val="008714AB"/>
    <w:rsid w:val="008F029E"/>
    <w:rsid w:val="008F48BC"/>
    <w:rsid w:val="00955C14"/>
    <w:rsid w:val="009A36E8"/>
    <w:rsid w:val="009A692A"/>
    <w:rsid w:val="00A15F04"/>
    <w:rsid w:val="00A52D3E"/>
    <w:rsid w:val="00A5535D"/>
    <w:rsid w:val="00AE639A"/>
    <w:rsid w:val="00AF4D9C"/>
    <w:rsid w:val="00AF6961"/>
    <w:rsid w:val="00B20E1F"/>
    <w:rsid w:val="00B70120"/>
    <w:rsid w:val="00B754DB"/>
    <w:rsid w:val="00BF69A9"/>
    <w:rsid w:val="00C112C6"/>
    <w:rsid w:val="00C550C1"/>
    <w:rsid w:val="00D23466"/>
    <w:rsid w:val="00D25C05"/>
    <w:rsid w:val="00D3097E"/>
    <w:rsid w:val="00D90BEE"/>
    <w:rsid w:val="00DE340D"/>
    <w:rsid w:val="00EB0B3C"/>
    <w:rsid w:val="00F04AD3"/>
    <w:rsid w:val="00F56457"/>
    <w:rsid w:val="00F5699F"/>
    <w:rsid w:val="00F61650"/>
    <w:rsid w:val="00F62544"/>
    <w:rsid w:val="00F733E6"/>
    <w:rsid w:val="00F86F6F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CA" w:eastAsia="en-US"/>
    </w:rPr>
  </w:style>
  <w:style w:type="paragraph" w:styleId="Heading1">
    <w:name w:val="heading 1"/>
    <w:basedOn w:val="Normal"/>
    <w:next w:val="Heading2"/>
    <w:qFormat/>
    <w:pPr>
      <w:keepNext/>
      <w:pageBreakBefore/>
      <w:numPr>
        <w:numId w:val="12"/>
      </w:numPr>
      <w:spacing w:line="600" w:lineRule="atLeast"/>
      <w:outlineLvl w:val="0"/>
    </w:pPr>
    <w:rPr>
      <w:b/>
      <w:kern w:val="28"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line="288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line="288" w:lineRule="auto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line="288" w:lineRule="auto"/>
      <w:outlineLvl w:val="3"/>
    </w:pPr>
    <w:rPr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2"/>
      </w:numPr>
      <w:spacing w:line="288" w:lineRule="auto"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spacing w:line="288" w:lineRule="auto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spacing w:line="288" w:lineRule="auto"/>
      <w:outlineLvl w:val="6"/>
    </w:pPr>
    <w:rPr>
      <w:sz w:val="1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2"/>
      </w:numPr>
      <w:spacing w:line="288" w:lineRule="auto"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2"/>
      </w:numPr>
      <w:spacing w:line="288" w:lineRule="auto"/>
      <w:outlineLvl w:val="8"/>
    </w:pPr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25858"/>
    <w:rPr>
      <w:rFonts w:ascii="Tahoma" w:hAnsi="Tahoma" w:cs="Tahoma"/>
      <w:sz w:val="16"/>
      <w:szCs w:val="16"/>
    </w:rPr>
  </w:style>
  <w:style w:type="paragraph" w:customStyle="1" w:styleId="ResumeListBullet2">
    <w:name w:val="Resume List Bullet 2"/>
    <w:basedOn w:val="Normal"/>
    <w:pPr>
      <w:numPr>
        <w:numId w:val="35"/>
      </w:numPr>
      <w:tabs>
        <w:tab w:val="clear" w:pos="648"/>
        <w:tab w:val="left" w:pos="720"/>
      </w:tabs>
      <w:spacing w:after="10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umeTitle">
    <w:name w:val="Resume Title"/>
    <w:basedOn w:val="Normal"/>
    <w:next w:val="ResumeBodyText"/>
    <w:pPr>
      <w:spacing w:line="312" w:lineRule="auto"/>
    </w:pPr>
    <w:rPr>
      <w:b/>
      <w:sz w:val="40"/>
      <w:lang w:val="en-US"/>
    </w:rPr>
  </w:style>
  <w:style w:type="paragraph" w:styleId="CommentText">
    <w:name w:val="annotation text"/>
    <w:basedOn w:val="Normal"/>
    <w:semiHidden/>
    <w:pPr>
      <w:spacing w:after="260" w:line="260" w:lineRule="atLeast"/>
    </w:pPr>
    <w:rPr>
      <w:sz w:val="18"/>
    </w:rPr>
  </w:style>
  <w:style w:type="paragraph" w:customStyle="1" w:styleId="ResumeListNumber">
    <w:name w:val="Resume List Number"/>
    <w:basedOn w:val="Normal"/>
    <w:pPr>
      <w:numPr>
        <w:numId w:val="34"/>
      </w:numPr>
      <w:tabs>
        <w:tab w:val="clear" w:pos="720"/>
        <w:tab w:val="left" w:pos="360"/>
      </w:tabs>
      <w:spacing w:after="100"/>
    </w:pPr>
    <w:rPr>
      <w:rFonts w:ascii="Times New (W1)" w:hAnsi="Times New (W1)"/>
    </w:rPr>
  </w:style>
  <w:style w:type="paragraph" w:customStyle="1" w:styleId="ResumeListBullet">
    <w:name w:val="Resume List Bullet"/>
    <w:basedOn w:val="Normal"/>
    <w:pPr>
      <w:numPr>
        <w:numId w:val="33"/>
      </w:numPr>
      <w:spacing w:after="100"/>
    </w:pPr>
    <w:rPr>
      <w:rFonts w:ascii="Times New (W1)" w:hAnsi="Times New (W1)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pPr>
      <w:spacing w:line="220" w:lineRule="atLeast"/>
    </w:pPr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  <w:spacing w:after="260" w:line="260" w:lineRule="atLeast"/>
    </w:pPr>
    <w:rPr>
      <w:rFonts w:ascii="Tahoma" w:hAnsi="Tahoma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60" w:line="260" w:lineRule="atLeast"/>
      <w:ind w:left="1134" w:hanging="1134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260" w:line="260" w:lineRule="atLeast"/>
    </w:pPr>
    <w:rPr>
      <w:rFonts w:ascii="Courier New" w:hAnsi="Courier New"/>
      <w:sz w:val="18"/>
    </w:rPr>
  </w:style>
  <w:style w:type="paragraph" w:customStyle="1" w:styleId="ResumeHeading1">
    <w:name w:val="Resume Heading 1"/>
    <w:basedOn w:val="Normal"/>
    <w:next w:val="ResumeBodyText"/>
    <w:pPr>
      <w:keepNext/>
      <w:pBdr>
        <w:bottom w:val="single" w:sz="4" w:space="1" w:color="auto"/>
      </w:pBdr>
      <w:suppressAutoHyphens/>
      <w:spacing w:before="240" w:after="160"/>
    </w:pPr>
    <w:rPr>
      <w:rFonts w:ascii="Times New (W1)" w:hAnsi="Times New (W1)"/>
      <w:b/>
      <w:sz w:val="22"/>
      <w:lang w:val="en-US"/>
    </w:rPr>
  </w:style>
  <w:style w:type="paragraph" w:customStyle="1" w:styleId="ResumeBodyText">
    <w:name w:val="Resume Body Text"/>
    <w:basedOn w:val="Normal"/>
    <w:pPr>
      <w:spacing w:after="100"/>
    </w:pPr>
    <w:rPr>
      <w:rFonts w:ascii="Times New (W1)" w:hAnsi="Times New (W1)"/>
    </w:rPr>
  </w:style>
  <w:style w:type="paragraph" w:customStyle="1" w:styleId="ResumeHeading2">
    <w:name w:val="Resume Heading 2"/>
    <w:basedOn w:val="Normal"/>
    <w:next w:val="ResumeBodyText"/>
    <w:pPr>
      <w:keepNext/>
      <w:suppressAutoHyphens/>
      <w:spacing w:after="100"/>
    </w:pPr>
    <w:rPr>
      <w:rFonts w:ascii="Times New (W1)" w:hAnsi="Times New (W1)"/>
      <w:b/>
      <w:lang w:val="en-US"/>
    </w:rPr>
  </w:style>
  <w:style w:type="paragraph" w:customStyle="1" w:styleId="ResumeName">
    <w:name w:val="Resume Name"/>
    <w:basedOn w:val="Normal"/>
    <w:next w:val="ResumeBodyText"/>
    <w:pPr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CA" w:eastAsia="en-US"/>
    </w:rPr>
  </w:style>
  <w:style w:type="paragraph" w:styleId="Heading1">
    <w:name w:val="heading 1"/>
    <w:basedOn w:val="Normal"/>
    <w:next w:val="Heading2"/>
    <w:qFormat/>
    <w:pPr>
      <w:keepNext/>
      <w:pageBreakBefore/>
      <w:numPr>
        <w:numId w:val="12"/>
      </w:numPr>
      <w:spacing w:line="600" w:lineRule="atLeast"/>
      <w:outlineLvl w:val="0"/>
    </w:pPr>
    <w:rPr>
      <w:b/>
      <w:kern w:val="28"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line="288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line="288" w:lineRule="auto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line="288" w:lineRule="auto"/>
      <w:outlineLvl w:val="3"/>
    </w:pPr>
    <w:rPr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2"/>
      </w:numPr>
      <w:spacing w:line="288" w:lineRule="auto"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spacing w:line="288" w:lineRule="auto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spacing w:line="288" w:lineRule="auto"/>
      <w:outlineLvl w:val="6"/>
    </w:pPr>
    <w:rPr>
      <w:sz w:val="1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2"/>
      </w:numPr>
      <w:spacing w:line="288" w:lineRule="auto"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2"/>
      </w:numPr>
      <w:spacing w:line="288" w:lineRule="auto"/>
      <w:outlineLvl w:val="8"/>
    </w:pPr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25858"/>
    <w:rPr>
      <w:rFonts w:ascii="Tahoma" w:hAnsi="Tahoma" w:cs="Tahoma"/>
      <w:sz w:val="16"/>
      <w:szCs w:val="16"/>
    </w:rPr>
  </w:style>
  <w:style w:type="paragraph" w:customStyle="1" w:styleId="ResumeListBullet2">
    <w:name w:val="Resume List Bullet 2"/>
    <w:basedOn w:val="Normal"/>
    <w:pPr>
      <w:numPr>
        <w:numId w:val="35"/>
      </w:numPr>
      <w:tabs>
        <w:tab w:val="clear" w:pos="648"/>
        <w:tab w:val="left" w:pos="720"/>
      </w:tabs>
      <w:spacing w:after="10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umeTitle">
    <w:name w:val="Resume Title"/>
    <w:basedOn w:val="Normal"/>
    <w:next w:val="ResumeBodyText"/>
    <w:pPr>
      <w:spacing w:line="312" w:lineRule="auto"/>
    </w:pPr>
    <w:rPr>
      <w:b/>
      <w:sz w:val="40"/>
      <w:lang w:val="en-US"/>
    </w:rPr>
  </w:style>
  <w:style w:type="paragraph" w:styleId="CommentText">
    <w:name w:val="annotation text"/>
    <w:basedOn w:val="Normal"/>
    <w:semiHidden/>
    <w:pPr>
      <w:spacing w:after="260" w:line="260" w:lineRule="atLeast"/>
    </w:pPr>
    <w:rPr>
      <w:sz w:val="18"/>
    </w:rPr>
  </w:style>
  <w:style w:type="paragraph" w:customStyle="1" w:styleId="ResumeListNumber">
    <w:name w:val="Resume List Number"/>
    <w:basedOn w:val="Normal"/>
    <w:pPr>
      <w:numPr>
        <w:numId w:val="34"/>
      </w:numPr>
      <w:tabs>
        <w:tab w:val="clear" w:pos="720"/>
        <w:tab w:val="left" w:pos="360"/>
      </w:tabs>
      <w:spacing w:after="100"/>
    </w:pPr>
    <w:rPr>
      <w:rFonts w:ascii="Times New (W1)" w:hAnsi="Times New (W1)"/>
    </w:rPr>
  </w:style>
  <w:style w:type="paragraph" w:customStyle="1" w:styleId="ResumeListBullet">
    <w:name w:val="Resume List Bullet"/>
    <w:basedOn w:val="Normal"/>
    <w:pPr>
      <w:numPr>
        <w:numId w:val="33"/>
      </w:numPr>
      <w:spacing w:after="100"/>
    </w:pPr>
    <w:rPr>
      <w:rFonts w:ascii="Times New (W1)" w:hAnsi="Times New (W1)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pPr>
      <w:spacing w:line="220" w:lineRule="atLeast"/>
    </w:pPr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  <w:spacing w:after="260" w:line="260" w:lineRule="atLeast"/>
    </w:pPr>
    <w:rPr>
      <w:rFonts w:ascii="Tahoma" w:hAnsi="Tahoma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60" w:line="260" w:lineRule="atLeast"/>
      <w:ind w:left="1134" w:hanging="1134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260" w:line="260" w:lineRule="atLeast"/>
    </w:pPr>
    <w:rPr>
      <w:rFonts w:ascii="Courier New" w:hAnsi="Courier New"/>
      <w:sz w:val="18"/>
    </w:rPr>
  </w:style>
  <w:style w:type="paragraph" w:customStyle="1" w:styleId="ResumeHeading1">
    <w:name w:val="Resume Heading 1"/>
    <w:basedOn w:val="Normal"/>
    <w:next w:val="ResumeBodyText"/>
    <w:pPr>
      <w:keepNext/>
      <w:pBdr>
        <w:bottom w:val="single" w:sz="4" w:space="1" w:color="auto"/>
      </w:pBdr>
      <w:suppressAutoHyphens/>
      <w:spacing w:before="240" w:after="160"/>
    </w:pPr>
    <w:rPr>
      <w:rFonts w:ascii="Times New (W1)" w:hAnsi="Times New (W1)"/>
      <w:b/>
      <w:sz w:val="22"/>
      <w:lang w:val="en-US"/>
    </w:rPr>
  </w:style>
  <w:style w:type="paragraph" w:customStyle="1" w:styleId="ResumeBodyText">
    <w:name w:val="Resume Body Text"/>
    <w:basedOn w:val="Normal"/>
    <w:pPr>
      <w:spacing w:after="100"/>
    </w:pPr>
    <w:rPr>
      <w:rFonts w:ascii="Times New (W1)" w:hAnsi="Times New (W1)"/>
    </w:rPr>
  </w:style>
  <w:style w:type="paragraph" w:customStyle="1" w:styleId="ResumeHeading2">
    <w:name w:val="Resume Heading 2"/>
    <w:basedOn w:val="Normal"/>
    <w:next w:val="ResumeBodyText"/>
    <w:pPr>
      <w:keepNext/>
      <w:suppressAutoHyphens/>
      <w:spacing w:after="100"/>
    </w:pPr>
    <w:rPr>
      <w:rFonts w:ascii="Times New (W1)" w:hAnsi="Times New (W1)"/>
      <w:b/>
      <w:lang w:val="en-US"/>
    </w:rPr>
  </w:style>
  <w:style w:type="paragraph" w:customStyle="1" w:styleId="ResumeName">
    <w:name w:val="Resume Name"/>
    <w:basedOn w:val="Normal"/>
    <w:next w:val="ResumeBodyText"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shgoel.blogspot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Resume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PwC_Resume English</Template>
  <TotalTime>0</TotalTime>
  <Pages>1</Pages>
  <Words>452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PricewaterhouseCoopers </vt:lpstr>
    </vt:vector>
  </TitlesOfParts>
  <Company>Professional Services</Company>
  <LinksUpToDate>false</LinksUpToDate>
  <CharactersWithSpaces>3259</CharactersWithSpaces>
  <SharedDoc>false</SharedDoc>
  <HLinks>
    <vt:vector size="6" baseType="variant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http://www.vikashgoel.blogspot.com/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PricewaterhouseCoopers </dc:title>
  <dc:subject/>
  <dc:creator>sbatavia002</dc:creator>
  <cp:keywords/>
  <dc:description/>
  <cp:lastModifiedBy>Vikash</cp:lastModifiedBy>
  <cp:revision>2</cp:revision>
  <cp:lastPrinted>2010-11-27T04:38:00Z</cp:lastPrinted>
  <dcterms:created xsi:type="dcterms:W3CDTF">2012-09-11T12:42:00Z</dcterms:created>
  <dcterms:modified xsi:type="dcterms:W3CDTF">2012-09-11T12:42:00Z</dcterms:modified>
</cp:coreProperties>
</file>